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24C" w:rsidRPr="00D05F28" w:rsidRDefault="00D40915" w:rsidP="00D40915">
      <w:pPr>
        <w:jc w:val="center"/>
        <w:rPr>
          <w:rFonts w:asciiTheme="majorHAnsi" w:hAnsiTheme="majorHAnsi"/>
          <w:sz w:val="36"/>
          <w:szCs w:val="36"/>
        </w:rPr>
      </w:pPr>
      <w:r w:rsidRPr="00D05F28">
        <w:rPr>
          <w:rFonts w:asciiTheme="majorHAnsi" w:hAnsiTheme="majorHAnsi"/>
          <w:sz w:val="36"/>
          <w:szCs w:val="36"/>
        </w:rPr>
        <w:t xml:space="preserve">Student Resources </w:t>
      </w:r>
    </w:p>
    <w:p w:rsidR="00D40915" w:rsidRPr="00D05F28" w:rsidRDefault="00D40915" w:rsidP="00D40915">
      <w:pPr>
        <w:jc w:val="center"/>
        <w:rPr>
          <w:rFonts w:asciiTheme="majorHAnsi" w:hAnsiTheme="majorHAnsi"/>
          <w:sz w:val="36"/>
          <w:szCs w:val="36"/>
        </w:rPr>
      </w:pPr>
    </w:p>
    <w:tbl>
      <w:tblPr>
        <w:tblStyle w:val="TableGrid"/>
        <w:tblW w:w="0" w:type="auto"/>
        <w:tblLook w:val="04A0" w:firstRow="1" w:lastRow="0" w:firstColumn="1" w:lastColumn="0" w:noHBand="0" w:noVBand="1"/>
      </w:tblPr>
      <w:tblGrid>
        <w:gridCol w:w="2898"/>
        <w:gridCol w:w="6678"/>
      </w:tblGrid>
      <w:tr w:rsidR="00D40915" w:rsidTr="00D40915">
        <w:tc>
          <w:tcPr>
            <w:tcW w:w="2898" w:type="dxa"/>
          </w:tcPr>
          <w:p w:rsidR="00D40915" w:rsidRDefault="00D40915" w:rsidP="00D40915">
            <w:pPr>
              <w:rPr>
                <w:rFonts w:asciiTheme="majorHAnsi" w:hAnsiTheme="majorHAnsi"/>
              </w:rPr>
            </w:pPr>
            <w:proofErr w:type="spellStart"/>
            <w:r>
              <w:rPr>
                <w:rFonts w:asciiTheme="majorHAnsi" w:hAnsiTheme="majorHAnsi"/>
              </w:rPr>
              <w:t>Bookshare</w:t>
            </w:r>
            <w:proofErr w:type="spellEnd"/>
          </w:p>
        </w:tc>
        <w:tc>
          <w:tcPr>
            <w:tcW w:w="6678" w:type="dxa"/>
          </w:tcPr>
          <w:p w:rsidR="00D40915" w:rsidRDefault="00F41146" w:rsidP="00D40915">
            <w:pPr>
              <w:rPr>
                <w:rFonts w:asciiTheme="majorHAnsi" w:hAnsiTheme="majorHAnsi"/>
              </w:rPr>
            </w:pPr>
            <w:hyperlink r:id="rId8" w:history="1">
              <w:r w:rsidR="00D40915" w:rsidRPr="00AB175D">
                <w:rPr>
                  <w:rStyle w:val="Hyperlink"/>
                  <w:rFonts w:asciiTheme="majorHAnsi" w:hAnsiTheme="majorHAnsi"/>
                </w:rPr>
                <w:t>www.bookshare.org</w:t>
              </w:r>
            </w:hyperlink>
          </w:p>
          <w:p w:rsidR="00907A3C" w:rsidRPr="00907A3C" w:rsidRDefault="00907A3C" w:rsidP="00907A3C">
            <w:pPr>
              <w:numPr>
                <w:ilvl w:val="0"/>
                <w:numId w:val="1"/>
              </w:numPr>
              <w:spacing w:before="100" w:beforeAutospacing="1" w:after="100" w:afterAutospacing="1"/>
              <w:rPr>
                <w:rFonts w:asciiTheme="majorHAnsi" w:hAnsiTheme="majorHAnsi"/>
              </w:rPr>
            </w:pPr>
            <w:proofErr w:type="spellStart"/>
            <w:r w:rsidRPr="00907A3C">
              <w:rPr>
                <w:rStyle w:val="Strong"/>
                <w:rFonts w:asciiTheme="majorHAnsi" w:hAnsiTheme="majorHAnsi"/>
              </w:rPr>
              <w:t>Bookshare</w:t>
            </w:r>
            <w:proofErr w:type="spellEnd"/>
            <w:r w:rsidRPr="00907A3C">
              <w:rPr>
                <w:rFonts w:asciiTheme="majorHAnsi" w:hAnsiTheme="majorHAnsi"/>
              </w:rPr>
              <w:t>®</w:t>
            </w:r>
            <w:r w:rsidRPr="00907A3C">
              <w:rPr>
                <w:rStyle w:val="Strong"/>
                <w:rFonts w:asciiTheme="majorHAnsi" w:hAnsiTheme="majorHAnsi"/>
              </w:rPr>
              <w:t xml:space="preserve"> is free for all U.S. students with qualifying disabilities</w:t>
            </w:r>
          </w:p>
          <w:p w:rsidR="00907A3C" w:rsidRPr="00907A3C" w:rsidRDefault="00DB4262" w:rsidP="00907A3C">
            <w:pPr>
              <w:numPr>
                <w:ilvl w:val="0"/>
                <w:numId w:val="1"/>
              </w:numPr>
              <w:spacing w:before="100" w:beforeAutospacing="1" w:after="100" w:afterAutospacing="1"/>
              <w:rPr>
                <w:rFonts w:asciiTheme="majorHAnsi" w:hAnsiTheme="majorHAnsi"/>
              </w:rPr>
            </w:pPr>
            <w:proofErr w:type="spellStart"/>
            <w:proofErr w:type="gramStart"/>
            <w:r>
              <w:rPr>
                <w:rStyle w:val="Strong"/>
                <w:rFonts w:asciiTheme="majorHAnsi" w:hAnsiTheme="majorHAnsi"/>
              </w:rPr>
              <w:t>Bookshare</w:t>
            </w:r>
            <w:proofErr w:type="spellEnd"/>
            <w:r>
              <w:rPr>
                <w:rStyle w:val="Strong"/>
                <w:rFonts w:asciiTheme="majorHAnsi" w:hAnsiTheme="majorHAnsi"/>
              </w:rPr>
              <w:t xml:space="preserve"> </w:t>
            </w:r>
            <w:r w:rsidR="00907A3C" w:rsidRPr="00907A3C">
              <w:rPr>
                <w:rStyle w:val="Strong"/>
                <w:rFonts w:asciiTheme="majorHAnsi" w:hAnsiTheme="majorHAnsi"/>
              </w:rPr>
              <w:t xml:space="preserve"> increases</w:t>
            </w:r>
            <w:proofErr w:type="gramEnd"/>
            <w:r w:rsidR="00907A3C" w:rsidRPr="00907A3C">
              <w:rPr>
                <w:rStyle w:val="Strong"/>
                <w:rFonts w:asciiTheme="majorHAnsi" w:hAnsiTheme="majorHAnsi"/>
              </w:rPr>
              <w:t xml:space="preserve"> the accessibility of books.</w:t>
            </w:r>
            <w:r>
              <w:rPr>
                <w:rFonts w:asciiTheme="majorHAnsi" w:hAnsiTheme="majorHAnsi"/>
              </w:rPr>
              <w:t xml:space="preserve"> </w:t>
            </w:r>
          </w:p>
          <w:p w:rsidR="00907A3C" w:rsidRPr="00907A3C" w:rsidRDefault="00907A3C" w:rsidP="00907A3C">
            <w:pPr>
              <w:numPr>
                <w:ilvl w:val="0"/>
                <w:numId w:val="1"/>
              </w:numPr>
              <w:spacing w:before="100" w:beforeAutospacing="1" w:after="100" w:afterAutospacing="1"/>
              <w:rPr>
                <w:rFonts w:asciiTheme="majorHAnsi" w:hAnsiTheme="majorHAnsi"/>
              </w:rPr>
            </w:pPr>
            <w:r w:rsidRPr="00907A3C">
              <w:rPr>
                <w:rStyle w:val="Strong"/>
                <w:rFonts w:asciiTheme="majorHAnsi" w:hAnsiTheme="majorHAnsi"/>
              </w:rPr>
              <w:t>A searchable online library.</w:t>
            </w:r>
            <w:r w:rsidRPr="00907A3C">
              <w:rPr>
                <w:rFonts w:asciiTheme="majorHAnsi" w:hAnsiTheme="majorHAnsi"/>
              </w:rPr>
              <w:t xml:space="preserve"> </w:t>
            </w:r>
            <w:proofErr w:type="spellStart"/>
            <w:r w:rsidRPr="00907A3C">
              <w:rPr>
                <w:rFonts w:asciiTheme="majorHAnsi" w:hAnsiTheme="majorHAnsi"/>
              </w:rPr>
              <w:t>Bookshare</w:t>
            </w:r>
            <w:proofErr w:type="spellEnd"/>
            <w:r w:rsidRPr="00907A3C">
              <w:rPr>
                <w:rFonts w:asciiTheme="majorHAnsi" w:hAnsiTheme="majorHAnsi"/>
              </w:rPr>
              <w:t xml:space="preserve"> offers approximately 125,000 digital books, textbooks, teacher-recommended reading, periodicals and assistive technology tools.</w:t>
            </w:r>
          </w:p>
          <w:p w:rsidR="00D40915" w:rsidRPr="00907A3C" w:rsidRDefault="00907A3C" w:rsidP="00D40915">
            <w:pPr>
              <w:numPr>
                <w:ilvl w:val="0"/>
                <w:numId w:val="2"/>
              </w:numPr>
              <w:spacing w:before="100" w:beforeAutospacing="1" w:after="100" w:afterAutospacing="1"/>
            </w:pPr>
            <w:r w:rsidRPr="00907A3C">
              <w:rPr>
                <w:rStyle w:val="Strong"/>
                <w:rFonts w:asciiTheme="majorHAnsi" w:hAnsiTheme="majorHAnsi"/>
              </w:rPr>
              <w:t>Readers of all ages.</w:t>
            </w:r>
            <w:r w:rsidR="00DB4262">
              <w:rPr>
                <w:rFonts w:asciiTheme="majorHAnsi" w:hAnsiTheme="majorHAnsi"/>
              </w:rPr>
              <w:t xml:space="preserve"> </w:t>
            </w:r>
            <w:proofErr w:type="spellStart"/>
            <w:r w:rsidR="00DB4262">
              <w:rPr>
                <w:rFonts w:asciiTheme="majorHAnsi" w:hAnsiTheme="majorHAnsi"/>
              </w:rPr>
              <w:t>Bookshare</w:t>
            </w:r>
            <w:proofErr w:type="spellEnd"/>
            <w:r w:rsidR="00DB4262">
              <w:rPr>
                <w:rFonts w:asciiTheme="majorHAnsi" w:hAnsiTheme="majorHAnsi"/>
              </w:rPr>
              <w:t xml:space="preserve"> offers free</w:t>
            </w:r>
            <w:r w:rsidRPr="00907A3C">
              <w:rPr>
                <w:rFonts w:asciiTheme="majorHAnsi" w:hAnsiTheme="majorHAnsi"/>
              </w:rPr>
              <w:t xml:space="preserve"> membership, unlimited library privileges and a </w:t>
            </w:r>
            <w:hyperlink r:id="rId9" w:tgtFrame="_blank" w:history="1">
              <w:r w:rsidRPr="00907A3C">
                <w:rPr>
                  <w:rStyle w:val="Hyperlink"/>
                  <w:rFonts w:asciiTheme="majorHAnsi" w:hAnsiTheme="majorHAnsi"/>
                  <w:color w:val="000000" w:themeColor="text1"/>
                  <w:u w:val="none"/>
                </w:rPr>
                <w:t>community</w:t>
              </w:r>
            </w:hyperlink>
            <w:r w:rsidRPr="00907A3C">
              <w:rPr>
                <w:rFonts w:asciiTheme="majorHAnsi" w:hAnsiTheme="majorHAnsi"/>
                <w:color w:val="000000" w:themeColor="text1"/>
              </w:rPr>
              <w:t xml:space="preserve"> </w:t>
            </w:r>
            <w:r w:rsidRPr="00907A3C">
              <w:rPr>
                <w:rFonts w:asciiTheme="majorHAnsi" w:hAnsiTheme="majorHAnsi"/>
              </w:rPr>
              <w:t>of Members, Volunteers, parents, publishers and authors.</w:t>
            </w:r>
          </w:p>
        </w:tc>
      </w:tr>
      <w:tr w:rsidR="00D40915" w:rsidTr="00D40915">
        <w:tc>
          <w:tcPr>
            <w:tcW w:w="2898" w:type="dxa"/>
          </w:tcPr>
          <w:p w:rsidR="00D40915" w:rsidRDefault="00D05F28" w:rsidP="00D40915">
            <w:pPr>
              <w:rPr>
                <w:rFonts w:asciiTheme="majorHAnsi" w:hAnsiTheme="majorHAnsi"/>
              </w:rPr>
            </w:pPr>
            <w:proofErr w:type="spellStart"/>
            <w:r>
              <w:rPr>
                <w:rFonts w:asciiTheme="majorHAnsi" w:hAnsiTheme="majorHAnsi"/>
              </w:rPr>
              <w:t>Quizlet</w:t>
            </w:r>
            <w:proofErr w:type="spellEnd"/>
          </w:p>
        </w:tc>
        <w:tc>
          <w:tcPr>
            <w:tcW w:w="6678" w:type="dxa"/>
          </w:tcPr>
          <w:p w:rsidR="00D40915" w:rsidRDefault="00F41146" w:rsidP="00F41146">
            <w:pPr>
              <w:rPr>
                <w:rFonts w:asciiTheme="majorHAnsi" w:hAnsiTheme="majorHAnsi"/>
              </w:rPr>
            </w:pPr>
            <w:hyperlink r:id="rId10" w:history="1">
              <w:r w:rsidR="00D05F28" w:rsidRPr="00AB175D">
                <w:rPr>
                  <w:rStyle w:val="Hyperlink"/>
                  <w:rFonts w:asciiTheme="majorHAnsi" w:hAnsiTheme="majorHAnsi"/>
                </w:rPr>
                <w:t>www.quizlet.com</w:t>
              </w:r>
            </w:hyperlink>
          </w:p>
          <w:p w:rsidR="00D05F28" w:rsidRPr="00DB4262" w:rsidRDefault="00D05F28" w:rsidP="00F41146">
            <w:pPr>
              <w:numPr>
                <w:ilvl w:val="0"/>
                <w:numId w:val="3"/>
              </w:numPr>
              <w:shd w:val="clear" w:color="auto" w:fill="FFFFFF"/>
              <w:spacing w:before="90" w:after="90"/>
              <w:rPr>
                <w:rFonts w:asciiTheme="majorHAnsi" w:hAnsiTheme="majorHAnsi" w:cs="Arial"/>
                <w:color w:val="444444"/>
              </w:rPr>
            </w:pPr>
            <w:r w:rsidRPr="00DB4262">
              <w:rPr>
                <w:rFonts w:asciiTheme="majorHAnsi" w:hAnsiTheme="majorHAnsi" w:cs="Arial"/>
                <w:color w:val="444444"/>
              </w:rPr>
              <w:t>Create flashcard sets with your own terms and definitions</w:t>
            </w:r>
          </w:p>
          <w:p w:rsidR="00D05F28" w:rsidRPr="00DB4262" w:rsidRDefault="00D05F28" w:rsidP="00F41146">
            <w:pPr>
              <w:numPr>
                <w:ilvl w:val="0"/>
                <w:numId w:val="3"/>
              </w:numPr>
              <w:shd w:val="clear" w:color="auto" w:fill="FFFFFF"/>
              <w:spacing w:before="90" w:after="90"/>
              <w:rPr>
                <w:rFonts w:asciiTheme="majorHAnsi" w:hAnsiTheme="majorHAnsi" w:cs="Arial"/>
                <w:color w:val="444444"/>
              </w:rPr>
            </w:pPr>
            <w:r w:rsidRPr="00DB4262">
              <w:rPr>
                <w:rFonts w:asciiTheme="majorHAnsi" w:hAnsiTheme="majorHAnsi" w:cs="Arial"/>
                <w:color w:val="444444"/>
              </w:rPr>
              <w:t>Play study games</w:t>
            </w:r>
          </w:p>
          <w:p w:rsidR="00D05F28" w:rsidRPr="00DB4262" w:rsidRDefault="00D05F28" w:rsidP="00F41146">
            <w:pPr>
              <w:numPr>
                <w:ilvl w:val="0"/>
                <w:numId w:val="3"/>
              </w:numPr>
              <w:shd w:val="clear" w:color="auto" w:fill="FFFFFF"/>
              <w:spacing w:before="90" w:after="90"/>
              <w:rPr>
                <w:rFonts w:asciiTheme="majorHAnsi" w:hAnsiTheme="majorHAnsi" w:cs="Arial"/>
                <w:color w:val="444444"/>
              </w:rPr>
            </w:pPr>
            <w:r w:rsidRPr="00DB4262">
              <w:rPr>
                <w:rFonts w:asciiTheme="majorHAnsi" w:hAnsiTheme="majorHAnsi" w:cs="Arial"/>
                <w:color w:val="444444"/>
              </w:rPr>
              <w:t xml:space="preserve">Download to </w:t>
            </w:r>
            <w:r w:rsidR="00DB4262" w:rsidRPr="00DB4262">
              <w:rPr>
                <w:rFonts w:asciiTheme="majorHAnsi" w:hAnsiTheme="majorHAnsi" w:cs="Arial"/>
                <w:color w:val="444444"/>
              </w:rPr>
              <w:t>IPod or IPad</w:t>
            </w:r>
          </w:p>
          <w:p w:rsidR="00D05F28" w:rsidRDefault="00D05F28" w:rsidP="00D40915">
            <w:pPr>
              <w:rPr>
                <w:rFonts w:asciiTheme="majorHAnsi" w:hAnsiTheme="majorHAnsi"/>
              </w:rPr>
            </w:pPr>
          </w:p>
        </w:tc>
      </w:tr>
      <w:tr w:rsidR="00D40915" w:rsidTr="00D40915">
        <w:tc>
          <w:tcPr>
            <w:tcW w:w="2898" w:type="dxa"/>
          </w:tcPr>
          <w:p w:rsidR="00D40915" w:rsidRDefault="003053FD" w:rsidP="00D40915">
            <w:pPr>
              <w:rPr>
                <w:rFonts w:asciiTheme="majorHAnsi" w:hAnsiTheme="majorHAnsi"/>
              </w:rPr>
            </w:pPr>
            <w:r>
              <w:rPr>
                <w:rFonts w:asciiTheme="majorHAnsi" w:hAnsiTheme="majorHAnsi"/>
              </w:rPr>
              <w:t>Read Write Gold</w:t>
            </w:r>
          </w:p>
        </w:tc>
        <w:tc>
          <w:tcPr>
            <w:tcW w:w="6678" w:type="dxa"/>
          </w:tcPr>
          <w:p w:rsidR="005A693F" w:rsidRPr="00DB4262" w:rsidRDefault="005A693F" w:rsidP="00DB4262">
            <w:pPr>
              <w:rPr>
                <w:rFonts w:asciiTheme="majorHAnsi" w:hAnsiTheme="majorHAnsi" w:cs="Arial"/>
                <w:color w:val="000000"/>
              </w:rPr>
            </w:pPr>
            <w:r w:rsidRPr="00DB4262">
              <w:rPr>
                <w:rFonts w:asciiTheme="majorHAnsi" w:hAnsiTheme="majorHAnsi" w:cs="Arial"/>
                <w:b/>
                <w:bCs/>
                <w:color w:val="000000"/>
              </w:rPr>
              <w:t>Features</w:t>
            </w:r>
            <w:r w:rsidRPr="00DB4262">
              <w:rPr>
                <w:rFonts w:asciiTheme="majorHAnsi" w:hAnsiTheme="majorHAnsi" w:cs="Arial"/>
                <w:color w:val="000000"/>
              </w:rPr>
              <w:t xml:space="preserve"> </w:t>
            </w:r>
          </w:p>
          <w:p w:rsidR="005A693F" w:rsidRPr="00DB4262" w:rsidRDefault="005A693F" w:rsidP="00DB4262">
            <w:pPr>
              <w:numPr>
                <w:ilvl w:val="0"/>
                <w:numId w:val="4"/>
              </w:numPr>
              <w:spacing w:before="100" w:beforeAutospacing="1" w:after="100" w:afterAutospacing="1"/>
              <w:rPr>
                <w:rFonts w:asciiTheme="majorHAnsi" w:hAnsiTheme="majorHAnsi" w:cs="Arial"/>
                <w:color w:val="000000"/>
              </w:rPr>
            </w:pPr>
            <w:r w:rsidRPr="00DB4262">
              <w:rPr>
                <w:rFonts w:asciiTheme="majorHAnsi" w:hAnsiTheme="majorHAnsi" w:cs="Arial"/>
                <w:b/>
                <w:bCs/>
                <w:color w:val="000000"/>
              </w:rPr>
              <w:t>Text to Speech</w:t>
            </w:r>
            <w:r w:rsidRPr="00DB4262">
              <w:rPr>
                <w:rFonts w:asciiTheme="majorHAnsi" w:hAnsiTheme="majorHAnsi" w:cs="Arial"/>
                <w:color w:val="000000"/>
              </w:rPr>
              <w:t xml:space="preserve">: hear text read aloud in conjunction with dual highlighting; it even works with Flash and Text embedded within graphics </w:t>
            </w:r>
          </w:p>
          <w:p w:rsidR="005A693F" w:rsidRPr="00DB4262" w:rsidRDefault="005A693F" w:rsidP="00DB4262">
            <w:pPr>
              <w:numPr>
                <w:ilvl w:val="0"/>
                <w:numId w:val="4"/>
              </w:numPr>
              <w:spacing w:before="100" w:beforeAutospacing="1" w:after="100" w:afterAutospacing="1"/>
              <w:rPr>
                <w:rFonts w:asciiTheme="majorHAnsi" w:hAnsiTheme="majorHAnsi" w:cs="Arial"/>
                <w:color w:val="000000"/>
              </w:rPr>
            </w:pPr>
            <w:r w:rsidRPr="00DB4262">
              <w:rPr>
                <w:rFonts w:asciiTheme="majorHAnsi" w:hAnsiTheme="majorHAnsi" w:cs="Arial"/>
                <w:b/>
                <w:bCs/>
                <w:color w:val="000000"/>
              </w:rPr>
              <w:t>Phonetic Spell Checker</w:t>
            </w:r>
            <w:r w:rsidRPr="00DB4262">
              <w:rPr>
                <w:rFonts w:asciiTheme="majorHAnsi" w:hAnsiTheme="majorHAnsi" w:cs="Arial"/>
                <w:color w:val="000000"/>
              </w:rPr>
              <w:t xml:space="preserve">: analyzes and corrects spelling and returns suggestions for common spelling errors, and those errors which are common with dyslexia </w:t>
            </w:r>
          </w:p>
          <w:p w:rsidR="005A693F" w:rsidRPr="00DB4262" w:rsidRDefault="005A693F" w:rsidP="00DB4262">
            <w:pPr>
              <w:numPr>
                <w:ilvl w:val="0"/>
                <w:numId w:val="4"/>
              </w:numPr>
              <w:spacing w:before="100" w:beforeAutospacing="1" w:after="100" w:afterAutospacing="1"/>
              <w:rPr>
                <w:rFonts w:asciiTheme="majorHAnsi" w:hAnsiTheme="majorHAnsi" w:cs="Arial"/>
                <w:color w:val="000000"/>
              </w:rPr>
            </w:pPr>
            <w:r w:rsidRPr="00DB4262">
              <w:rPr>
                <w:rFonts w:asciiTheme="majorHAnsi" w:hAnsiTheme="majorHAnsi" w:cs="Arial"/>
                <w:b/>
                <w:bCs/>
                <w:color w:val="000000"/>
              </w:rPr>
              <w:t>Word Prediction</w:t>
            </w:r>
            <w:r w:rsidRPr="00DB4262">
              <w:rPr>
                <w:rFonts w:asciiTheme="majorHAnsi" w:hAnsiTheme="majorHAnsi" w:cs="Arial"/>
                <w:color w:val="000000"/>
              </w:rPr>
              <w:t xml:space="preserve">: learns the writer's style and predicts the word they are typing and the word they want to use </w:t>
            </w:r>
            <w:proofErr w:type="gramStart"/>
            <w:r w:rsidRPr="00DB4262">
              <w:rPr>
                <w:rFonts w:asciiTheme="majorHAnsi" w:hAnsiTheme="majorHAnsi" w:cs="Arial"/>
                <w:color w:val="000000"/>
              </w:rPr>
              <w:t>next,</w:t>
            </w:r>
            <w:proofErr w:type="gramEnd"/>
            <w:r w:rsidRPr="00DB4262">
              <w:rPr>
                <w:rFonts w:asciiTheme="majorHAnsi" w:hAnsiTheme="majorHAnsi" w:cs="Arial"/>
                <w:color w:val="000000"/>
              </w:rPr>
              <w:t xml:space="preserve"> and prediction can be modified by manually adding words. Indicators beside each word show context accuracy to avoid grammatical errors. </w:t>
            </w:r>
          </w:p>
          <w:p w:rsidR="005A693F" w:rsidRPr="00DB4262" w:rsidRDefault="005A693F" w:rsidP="00DB4262">
            <w:pPr>
              <w:numPr>
                <w:ilvl w:val="0"/>
                <w:numId w:val="4"/>
              </w:numPr>
              <w:spacing w:before="100" w:beforeAutospacing="1" w:after="100" w:afterAutospacing="1"/>
              <w:rPr>
                <w:rFonts w:asciiTheme="majorHAnsi" w:hAnsiTheme="majorHAnsi" w:cs="Arial"/>
                <w:color w:val="000000"/>
              </w:rPr>
            </w:pPr>
            <w:r w:rsidRPr="00DB4262">
              <w:rPr>
                <w:rFonts w:asciiTheme="majorHAnsi" w:hAnsiTheme="majorHAnsi" w:cs="Arial"/>
                <w:b/>
                <w:bCs/>
                <w:color w:val="000000"/>
              </w:rPr>
              <w:t>Talking Dictionary</w:t>
            </w:r>
            <w:r w:rsidRPr="00DB4262">
              <w:rPr>
                <w:rFonts w:asciiTheme="majorHAnsi" w:hAnsiTheme="majorHAnsi" w:cs="Arial"/>
                <w:color w:val="000000"/>
              </w:rPr>
              <w:t xml:space="preserve">: each word in the dictionary has a description and sample sentence, all of which can be spoken, along with alternative suggestions </w:t>
            </w:r>
          </w:p>
          <w:p w:rsidR="005A693F" w:rsidRPr="00DB4262" w:rsidRDefault="005A693F" w:rsidP="00DB4262">
            <w:pPr>
              <w:numPr>
                <w:ilvl w:val="0"/>
                <w:numId w:val="4"/>
              </w:numPr>
              <w:spacing w:before="100" w:beforeAutospacing="1" w:after="100" w:afterAutospacing="1"/>
              <w:rPr>
                <w:rFonts w:asciiTheme="majorHAnsi" w:hAnsiTheme="majorHAnsi" w:cs="Arial"/>
                <w:color w:val="000000"/>
              </w:rPr>
            </w:pPr>
            <w:r w:rsidRPr="00DB4262">
              <w:rPr>
                <w:rFonts w:asciiTheme="majorHAnsi" w:hAnsiTheme="majorHAnsi" w:cs="Arial"/>
                <w:b/>
                <w:bCs/>
                <w:color w:val="000000"/>
              </w:rPr>
              <w:t>Word Wizard</w:t>
            </w:r>
            <w:r w:rsidRPr="00DB4262">
              <w:rPr>
                <w:rFonts w:asciiTheme="majorHAnsi" w:hAnsiTheme="majorHAnsi" w:cs="Arial"/>
                <w:color w:val="000000"/>
              </w:rPr>
              <w:t xml:space="preserve">: acts as a thesaurus </w:t>
            </w:r>
          </w:p>
          <w:p w:rsidR="005A693F" w:rsidRPr="00DB4262" w:rsidRDefault="005A693F" w:rsidP="00DB4262">
            <w:pPr>
              <w:numPr>
                <w:ilvl w:val="0"/>
                <w:numId w:val="4"/>
              </w:numPr>
              <w:spacing w:before="100" w:beforeAutospacing="1" w:after="100" w:afterAutospacing="1"/>
              <w:rPr>
                <w:rFonts w:asciiTheme="majorHAnsi" w:hAnsiTheme="majorHAnsi" w:cs="Arial"/>
                <w:color w:val="000000"/>
              </w:rPr>
            </w:pPr>
            <w:r w:rsidRPr="00DB4262">
              <w:rPr>
                <w:rFonts w:asciiTheme="majorHAnsi" w:hAnsiTheme="majorHAnsi" w:cs="Arial"/>
                <w:b/>
                <w:bCs/>
                <w:color w:val="000000"/>
              </w:rPr>
              <w:t>Homophone Checker</w:t>
            </w:r>
            <w:r w:rsidRPr="00DB4262">
              <w:rPr>
                <w:rFonts w:asciiTheme="majorHAnsi" w:hAnsiTheme="majorHAnsi" w:cs="Arial"/>
                <w:color w:val="000000"/>
              </w:rPr>
              <w:t xml:space="preserve">: color codes confusable words and lists possible alternatives with audible definitions and sample sentences </w:t>
            </w:r>
          </w:p>
          <w:p w:rsidR="005A693F" w:rsidRPr="00DB4262" w:rsidRDefault="005A693F" w:rsidP="00DB4262">
            <w:pPr>
              <w:numPr>
                <w:ilvl w:val="0"/>
                <w:numId w:val="4"/>
              </w:numPr>
              <w:spacing w:before="100" w:beforeAutospacing="1" w:after="100" w:afterAutospacing="1"/>
              <w:rPr>
                <w:rFonts w:asciiTheme="majorHAnsi" w:hAnsiTheme="majorHAnsi" w:cs="Arial"/>
                <w:color w:val="000000"/>
              </w:rPr>
            </w:pPr>
            <w:r w:rsidRPr="00DB4262">
              <w:rPr>
                <w:rFonts w:asciiTheme="majorHAnsi" w:hAnsiTheme="majorHAnsi" w:cs="Arial"/>
                <w:b/>
                <w:bCs/>
                <w:color w:val="000000"/>
              </w:rPr>
              <w:t>Talking Calculator</w:t>
            </w:r>
            <w:r w:rsidRPr="00DB4262">
              <w:rPr>
                <w:rFonts w:asciiTheme="majorHAnsi" w:hAnsiTheme="majorHAnsi" w:cs="Arial"/>
                <w:color w:val="000000"/>
              </w:rPr>
              <w:t xml:space="preserve">: provides the most common functions </w:t>
            </w:r>
            <w:r w:rsidRPr="00DB4262">
              <w:rPr>
                <w:rFonts w:asciiTheme="majorHAnsi" w:hAnsiTheme="majorHAnsi" w:cs="Arial"/>
                <w:color w:val="000000"/>
              </w:rPr>
              <w:lastRenderedPageBreak/>
              <w:t xml:space="preserve">associated with a Simple or Scientific Calculator and provides an audit trail so that each user can see their calculations as they progress </w:t>
            </w:r>
          </w:p>
          <w:p w:rsidR="005A693F" w:rsidRPr="00DB4262" w:rsidRDefault="005A693F" w:rsidP="00DB4262">
            <w:pPr>
              <w:numPr>
                <w:ilvl w:val="0"/>
                <w:numId w:val="4"/>
              </w:numPr>
              <w:spacing w:before="100" w:beforeAutospacing="1" w:after="100" w:afterAutospacing="1"/>
              <w:rPr>
                <w:rFonts w:asciiTheme="majorHAnsi" w:hAnsiTheme="majorHAnsi" w:cs="Arial"/>
                <w:color w:val="000000"/>
              </w:rPr>
            </w:pPr>
            <w:r w:rsidRPr="00DB4262">
              <w:rPr>
                <w:rFonts w:asciiTheme="majorHAnsi" w:hAnsiTheme="majorHAnsi" w:cs="Arial"/>
                <w:b/>
                <w:bCs/>
                <w:color w:val="000000"/>
              </w:rPr>
              <w:t>Screenshot Reader</w:t>
            </w:r>
            <w:r w:rsidRPr="00DB4262">
              <w:rPr>
                <w:rFonts w:asciiTheme="majorHAnsi" w:hAnsiTheme="majorHAnsi" w:cs="Arial"/>
                <w:color w:val="000000"/>
              </w:rPr>
              <w:t xml:space="preserve">: used to read aloud all text, including text that is embedded within an image or video or is contained within inaccessible flash. Simply click the toolbar button and surround the area you would like read. The selected text will be analyzed with an OCR process and be read aloud with highlighting. </w:t>
            </w:r>
          </w:p>
          <w:p w:rsidR="005A693F" w:rsidRPr="00DB4262" w:rsidRDefault="005A693F" w:rsidP="00DB4262">
            <w:pPr>
              <w:numPr>
                <w:ilvl w:val="0"/>
                <w:numId w:val="4"/>
              </w:numPr>
              <w:spacing w:before="100" w:beforeAutospacing="1" w:after="100" w:afterAutospacing="1"/>
              <w:rPr>
                <w:rFonts w:asciiTheme="majorHAnsi" w:hAnsiTheme="majorHAnsi" w:cs="Arial"/>
                <w:color w:val="000000"/>
              </w:rPr>
            </w:pPr>
            <w:r w:rsidRPr="00DB4262">
              <w:rPr>
                <w:rFonts w:asciiTheme="majorHAnsi" w:hAnsiTheme="majorHAnsi" w:cs="Arial"/>
                <w:b/>
                <w:bCs/>
                <w:color w:val="000000"/>
              </w:rPr>
              <w:t>Speech Maker</w:t>
            </w:r>
            <w:r w:rsidRPr="00DB4262">
              <w:rPr>
                <w:rFonts w:asciiTheme="majorHAnsi" w:hAnsiTheme="majorHAnsi" w:cs="Arial"/>
                <w:color w:val="000000"/>
              </w:rPr>
              <w:t xml:space="preserve">: allows the conversion of text to MP3, WMA or WAV files </w:t>
            </w:r>
          </w:p>
          <w:p w:rsidR="005A693F" w:rsidRPr="00DB4262" w:rsidRDefault="005A693F" w:rsidP="00DB4262">
            <w:pPr>
              <w:numPr>
                <w:ilvl w:val="0"/>
                <w:numId w:val="4"/>
              </w:numPr>
              <w:spacing w:before="100" w:beforeAutospacing="1" w:after="100" w:afterAutospacing="1"/>
              <w:rPr>
                <w:rFonts w:asciiTheme="majorHAnsi" w:hAnsiTheme="majorHAnsi" w:cs="Arial"/>
                <w:color w:val="000000"/>
              </w:rPr>
            </w:pPr>
            <w:r w:rsidRPr="00DB4262">
              <w:rPr>
                <w:rFonts w:asciiTheme="majorHAnsi" w:hAnsiTheme="majorHAnsi" w:cs="Arial"/>
                <w:b/>
                <w:bCs/>
                <w:color w:val="000000"/>
              </w:rPr>
              <w:t>Pronunciation Tutor</w:t>
            </w:r>
            <w:r w:rsidRPr="00DB4262">
              <w:rPr>
                <w:rFonts w:asciiTheme="majorHAnsi" w:hAnsiTheme="majorHAnsi" w:cs="Arial"/>
                <w:color w:val="000000"/>
              </w:rPr>
              <w:t xml:space="preserve">: breaks words into syllables allowing easy recognition of syllables in a word, and includes an on-screen moving mouth to help develop more accurate speech </w:t>
            </w:r>
          </w:p>
          <w:p w:rsidR="005A693F" w:rsidRPr="00DB4262" w:rsidRDefault="005A693F" w:rsidP="00DB4262">
            <w:pPr>
              <w:numPr>
                <w:ilvl w:val="0"/>
                <w:numId w:val="4"/>
              </w:numPr>
              <w:spacing w:before="100" w:beforeAutospacing="1" w:after="100" w:afterAutospacing="1"/>
              <w:rPr>
                <w:rFonts w:asciiTheme="majorHAnsi" w:hAnsiTheme="majorHAnsi" w:cs="Arial"/>
                <w:color w:val="000000"/>
              </w:rPr>
            </w:pPr>
            <w:r w:rsidRPr="00DB4262">
              <w:rPr>
                <w:rFonts w:asciiTheme="majorHAnsi" w:hAnsiTheme="majorHAnsi" w:cs="Arial"/>
                <w:b/>
                <w:bCs/>
                <w:color w:val="000000"/>
              </w:rPr>
              <w:t>Fact Finder</w:t>
            </w:r>
            <w:r w:rsidRPr="00DB4262">
              <w:rPr>
                <w:rFonts w:asciiTheme="majorHAnsi" w:hAnsiTheme="majorHAnsi" w:cs="Arial"/>
                <w:color w:val="000000"/>
              </w:rPr>
              <w:t xml:space="preserve">: performs a web search through your default search engine </w:t>
            </w:r>
          </w:p>
          <w:p w:rsidR="005A693F" w:rsidRPr="00DB4262" w:rsidRDefault="005A693F" w:rsidP="00DB4262">
            <w:pPr>
              <w:numPr>
                <w:ilvl w:val="0"/>
                <w:numId w:val="4"/>
              </w:numPr>
              <w:spacing w:before="100" w:beforeAutospacing="1" w:after="100" w:afterAutospacing="1"/>
              <w:rPr>
                <w:rFonts w:asciiTheme="majorHAnsi" w:hAnsiTheme="majorHAnsi" w:cs="Arial"/>
                <w:color w:val="000000"/>
              </w:rPr>
            </w:pPr>
            <w:r w:rsidRPr="00DB4262">
              <w:rPr>
                <w:rFonts w:asciiTheme="majorHAnsi" w:hAnsiTheme="majorHAnsi" w:cs="Arial"/>
                <w:b/>
                <w:bCs/>
                <w:color w:val="000000"/>
              </w:rPr>
              <w:t>Fact Folder</w:t>
            </w:r>
            <w:r w:rsidRPr="00DB4262">
              <w:rPr>
                <w:rFonts w:asciiTheme="majorHAnsi" w:hAnsiTheme="majorHAnsi" w:cs="Arial"/>
                <w:color w:val="000000"/>
              </w:rPr>
              <w:t xml:space="preserve">: captures text from any application, classifies it, attaching pictures, captures bibliographic information and records the source. When research is complete, the user can convert facts to a Word document with one click of a button, download the text to PDA, convert to HTML or turn the text into a slide show. </w:t>
            </w:r>
          </w:p>
          <w:p w:rsidR="005A693F" w:rsidRPr="00DB4262" w:rsidRDefault="005A693F" w:rsidP="00DB4262">
            <w:pPr>
              <w:numPr>
                <w:ilvl w:val="0"/>
                <w:numId w:val="4"/>
              </w:numPr>
              <w:spacing w:before="100" w:beforeAutospacing="1" w:after="100" w:afterAutospacing="1"/>
              <w:rPr>
                <w:rFonts w:asciiTheme="majorHAnsi" w:hAnsiTheme="majorHAnsi" w:cs="Arial"/>
                <w:color w:val="000000"/>
              </w:rPr>
            </w:pPr>
            <w:r w:rsidRPr="00DB4262">
              <w:rPr>
                <w:rFonts w:asciiTheme="majorHAnsi" w:hAnsiTheme="majorHAnsi" w:cs="Arial"/>
                <w:b/>
                <w:bCs/>
                <w:color w:val="000000"/>
              </w:rPr>
              <w:t>Online Fact Mapper</w:t>
            </w:r>
            <w:r w:rsidRPr="00DB4262">
              <w:rPr>
                <w:rFonts w:asciiTheme="majorHAnsi" w:hAnsiTheme="majorHAnsi" w:cs="Arial"/>
                <w:color w:val="000000"/>
              </w:rPr>
              <w:t xml:space="preserve">: produces a visual representation of facts and ideas on screen, and is useful for idea mapping, brainstorming, outlining, revising, and drafting work </w:t>
            </w:r>
          </w:p>
          <w:p w:rsidR="005A693F" w:rsidRPr="00DB4262" w:rsidRDefault="005A693F" w:rsidP="00DB4262">
            <w:pPr>
              <w:numPr>
                <w:ilvl w:val="0"/>
                <w:numId w:val="4"/>
              </w:numPr>
              <w:spacing w:before="100" w:beforeAutospacing="1" w:after="100" w:afterAutospacing="1"/>
              <w:rPr>
                <w:rFonts w:asciiTheme="majorHAnsi" w:hAnsiTheme="majorHAnsi" w:cs="Arial"/>
                <w:color w:val="000000"/>
              </w:rPr>
            </w:pPr>
            <w:r w:rsidRPr="00DB4262">
              <w:rPr>
                <w:rFonts w:asciiTheme="majorHAnsi" w:hAnsiTheme="majorHAnsi" w:cs="Arial"/>
                <w:b/>
                <w:bCs/>
                <w:color w:val="000000"/>
              </w:rPr>
              <w:t>Summary Feature</w:t>
            </w:r>
            <w:r w:rsidRPr="00DB4262">
              <w:rPr>
                <w:rFonts w:asciiTheme="majorHAnsi" w:hAnsiTheme="majorHAnsi" w:cs="Arial"/>
                <w:color w:val="000000"/>
              </w:rPr>
              <w:t xml:space="preserve">: allows users, while working in Microsoft Word, to summarize a document by paring down its content by 10% to 75% </w:t>
            </w:r>
          </w:p>
          <w:p w:rsidR="00DB4262" w:rsidRPr="00DB4262" w:rsidRDefault="00DB4262" w:rsidP="00DB4262">
            <w:pPr>
              <w:rPr>
                <w:rFonts w:asciiTheme="majorHAnsi" w:hAnsiTheme="majorHAnsi" w:cs="Arial"/>
                <w:color w:val="000000"/>
              </w:rPr>
            </w:pPr>
            <w:r>
              <w:rPr>
                <w:rFonts w:ascii="Verdana" w:hAnsi="Verdana" w:cs="Arial"/>
                <w:b/>
                <w:bCs/>
                <w:color w:val="000000"/>
                <w:sz w:val="18"/>
                <w:szCs w:val="18"/>
              </w:rPr>
              <w:t>Read &amp; Write GOLD Mobile</w:t>
            </w:r>
            <w:r>
              <w:rPr>
                <w:rFonts w:ascii="Verdana" w:hAnsi="Verdana" w:cs="Arial"/>
                <w:color w:val="000000"/>
                <w:sz w:val="18"/>
                <w:szCs w:val="18"/>
              </w:rPr>
              <w:br/>
            </w:r>
            <w:r>
              <w:rPr>
                <w:rFonts w:ascii="Verdana" w:hAnsi="Verdana" w:cs="Arial"/>
                <w:color w:val="000000"/>
                <w:sz w:val="18"/>
                <w:szCs w:val="18"/>
              </w:rPr>
              <w:br/>
            </w:r>
            <w:r w:rsidRPr="00DB4262">
              <w:rPr>
                <w:rFonts w:asciiTheme="majorHAnsi" w:hAnsiTheme="majorHAnsi" w:cs="Arial"/>
                <w:color w:val="000000"/>
              </w:rPr>
              <w:t xml:space="preserve">Comes on a USB flash drive and contains all of the files required to run Read &amp; Write GOLD with no installation necessary. </w:t>
            </w:r>
          </w:p>
          <w:p w:rsidR="00DB4262" w:rsidRPr="00DB4262" w:rsidRDefault="00DB4262" w:rsidP="00DB4262">
            <w:pPr>
              <w:numPr>
                <w:ilvl w:val="0"/>
                <w:numId w:val="5"/>
              </w:numPr>
              <w:spacing w:before="100" w:beforeAutospacing="1" w:after="100" w:afterAutospacing="1"/>
              <w:rPr>
                <w:rFonts w:asciiTheme="majorHAnsi" w:hAnsiTheme="majorHAnsi" w:cs="Arial"/>
                <w:color w:val="000000"/>
              </w:rPr>
            </w:pPr>
            <w:r w:rsidRPr="00DB4262">
              <w:rPr>
                <w:rFonts w:asciiTheme="majorHAnsi" w:hAnsiTheme="majorHAnsi" w:cs="Arial"/>
                <w:color w:val="000000"/>
              </w:rPr>
              <w:t xml:space="preserve">No installation required </w:t>
            </w:r>
          </w:p>
          <w:p w:rsidR="00DB4262" w:rsidRPr="00DB4262" w:rsidRDefault="00DB4262" w:rsidP="00DB4262">
            <w:pPr>
              <w:numPr>
                <w:ilvl w:val="0"/>
                <w:numId w:val="5"/>
              </w:numPr>
              <w:spacing w:before="100" w:beforeAutospacing="1" w:after="100" w:afterAutospacing="1"/>
              <w:rPr>
                <w:rFonts w:asciiTheme="majorHAnsi" w:hAnsiTheme="majorHAnsi" w:cs="Arial"/>
                <w:color w:val="000000"/>
              </w:rPr>
            </w:pPr>
            <w:r w:rsidRPr="00DB4262">
              <w:rPr>
                <w:rFonts w:asciiTheme="majorHAnsi" w:hAnsiTheme="majorHAnsi" w:cs="Arial"/>
                <w:color w:val="000000"/>
              </w:rPr>
              <w:t xml:space="preserve">Provides complete portability </w:t>
            </w:r>
          </w:p>
          <w:p w:rsidR="00DB4262" w:rsidRPr="00DB4262" w:rsidRDefault="00DB4262" w:rsidP="00DB4262">
            <w:pPr>
              <w:numPr>
                <w:ilvl w:val="0"/>
                <w:numId w:val="5"/>
              </w:numPr>
              <w:spacing w:before="100" w:beforeAutospacing="1" w:after="100" w:afterAutospacing="1"/>
              <w:rPr>
                <w:rFonts w:asciiTheme="majorHAnsi" w:hAnsiTheme="majorHAnsi" w:cs="Arial"/>
                <w:color w:val="000000"/>
              </w:rPr>
            </w:pPr>
            <w:r w:rsidRPr="00DB4262">
              <w:rPr>
                <w:rFonts w:asciiTheme="majorHAnsi" w:hAnsiTheme="majorHAnsi" w:cs="Arial"/>
                <w:color w:val="000000"/>
              </w:rPr>
              <w:t xml:space="preserve">Includes all of the features in Read &amp; Write GOLD </w:t>
            </w:r>
          </w:p>
          <w:p w:rsidR="00DB4262" w:rsidRPr="00DB4262" w:rsidRDefault="00DB4262" w:rsidP="00DB4262">
            <w:pPr>
              <w:numPr>
                <w:ilvl w:val="0"/>
                <w:numId w:val="5"/>
              </w:numPr>
              <w:spacing w:before="100" w:beforeAutospacing="1" w:after="100" w:afterAutospacing="1"/>
              <w:rPr>
                <w:rFonts w:asciiTheme="majorHAnsi" w:hAnsiTheme="majorHAnsi" w:cs="Arial"/>
                <w:color w:val="000000"/>
              </w:rPr>
            </w:pPr>
            <w:r w:rsidRPr="00DB4262">
              <w:rPr>
                <w:rFonts w:asciiTheme="majorHAnsi" w:hAnsiTheme="majorHAnsi" w:cs="Arial"/>
                <w:color w:val="000000"/>
              </w:rPr>
              <w:t xml:space="preserve">Users can store their own files on the device along with the Read &amp; Write GOLD software </w:t>
            </w:r>
          </w:p>
          <w:p w:rsidR="00DB4262" w:rsidRPr="00DB4262" w:rsidRDefault="00DB4262" w:rsidP="00DB4262">
            <w:pPr>
              <w:spacing w:before="100" w:beforeAutospacing="1" w:after="100" w:afterAutospacing="1"/>
              <w:rPr>
                <w:rFonts w:asciiTheme="majorHAnsi" w:hAnsiTheme="majorHAnsi" w:cs="Arial"/>
                <w:color w:val="000000"/>
                <w:sz w:val="18"/>
                <w:szCs w:val="18"/>
              </w:rPr>
            </w:pPr>
          </w:p>
          <w:p w:rsidR="00D40915" w:rsidRDefault="00D40915" w:rsidP="00D40915">
            <w:pPr>
              <w:rPr>
                <w:rFonts w:asciiTheme="majorHAnsi" w:hAnsiTheme="majorHAnsi"/>
              </w:rPr>
            </w:pPr>
          </w:p>
        </w:tc>
      </w:tr>
      <w:tr w:rsidR="00D40915" w:rsidTr="00D40915">
        <w:tc>
          <w:tcPr>
            <w:tcW w:w="2898" w:type="dxa"/>
          </w:tcPr>
          <w:p w:rsidR="00F41146" w:rsidRDefault="00F41146" w:rsidP="00D40915">
            <w:pPr>
              <w:rPr>
                <w:rFonts w:asciiTheme="majorHAnsi" w:hAnsiTheme="majorHAnsi"/>
              </w:rPr>
            </w:pPr>
          </w:p>
          <w:p w:rsidR="00D40915" w:rsidRDefault="002F7133" w:rsidP="00D40915">
            <w:pPr>
              <w:rPr>
                <w:rFonts w:asciiTheme="majorHAnsi" w:hAnsiTheme="majorHAnsi"/>
              </w:rPr>
            </w:pPr>
            <w:proofErr w:type="spellStart"/>
            <w:r>
              <w:rPr>
                <w:rFonts w:asciiTheme="majorHAnsi" w:hAnsiTheme="majorHAnsi"/>
              </w:rPr>
              <w:lastRenderedPageBreak/>
              <w:t>HelpNow</w:t>
            </w:r>
            <w:proofErr w:type="spellEnd"/>
            <w:r>
              <w:rPr>
                <w:rFonts w:asciiTheme="majorHAnsi" w:hAnsiTheme="majorHAnsi"/>
              </w:rPr>
              <w:t>!</w:t>
            </w:r>
          </w:p>
        </w:tc>
        <w:tc>
          <w:tcPr>
            <w:tcW w:w="6678" w:type="dxa"/>
          </w:tcPr>
          <w:p w:rsidR="00F41146" w:rsidRDefault="00F41146" w:rsidP="00D40915"/>
          <w:bookmarkStart w:id="0" w:name="_GoBack"/>
          <w:bookmarkEnd w:id="0"/>
          <w:p w:rsidR="00D40915" w:rsidRDefault="00F41146" w:rsidP="00D40915">
            <w:pPr>
              <w:rPr>
                <w:rFonts w:asciiTheme="majorHAnsi" w:hAnsiTheme="majorHAnsi"/>
              </w:rPr>
            </w:pPr>
            <w:r>
              <w:lastRenderedPageBreak/>
              <w:fldChar w:fldCharType="begin"/>
            </w:r>
            <w:r>
              <w:instrText xml:space="preserve"> HYPERLINK "http://www.geneva.lib.il.us/elibrary" </w:instrText>
            </w:r>
            <w:r>
              <w:fldChar w:fldCharType="separate"/>
            </w:r>
            <w:r w:rsidR="002F7133" w:rsidRPr="00F10D9D">
              <w:rPr>
                <w:rStyle w:val="Hyperlink"/>
                <w:rFonts w:asciiTheme="majorHAnsi" w:hAnsiTheme="majorHAnsi"/>
              </w:rPr>
              <w:t>www.geneva.lib.il.us/elibrary</w:t>
            </w:r>
            <w:r>
              <w:rPr>
                <w:rStyle w:val="Hyperlink"/>
                <w:rFonts w:asciiTheme="majorHAnsi" w:hAnsiTheme="majorHAnsi"/>
              </w:rPr>
              <w:fldChar w:fldCharType="end"/>
            </w:r>
          </w:p>
          <w:p w:rsidR="002F7133" w:rsidRDefault="002F7133" w:rsidP="00D40915">
            <w:pPr>
              <w:rPr>
                <w:rFonts w:asciiTheme="majorHAnsi" w:hAnsiTheme="majorHAnsi"/>
              </w:rPr>
            </w:pPr>
            <w:r>
              <w:rPr>
                <w:rFonts w:asciiTheme="majorHAnsi" w:hAnsiTheme="majorHAnsi"/>
              </w:rPr>
              <w:t>Free online tutoring and one to one homework help</w:t>
            </w:r>
          </w:p>
        </w:tc>
      </w:tr>
      <w:tr w:rsidR="00D40915" w:rsidTr="00D40915">
        <w:tc>
          <w:tcPr>
            <w:tcW w:w="2898" w:type="dxa"/>
          </w:tcPr>
          <w:p w:rsidR="00D40915" w:rsidRDefault="002F7133" w:rsidP="00D40915">
            <w:pPr>
              <w:rPr>
                <w:rFonts w:asciiTheme="majorHAnsi" w:hAnsiTheme="majorHAnsi"/>
              </w:rPr>
            </w:pPr>
            <w:proofErr w:type="spellStart"/>
            <w:r>
              <w:rPr>
                <w:rFonts w:asciiTheme="majorHAnsi" w:hAnsiTheme="majorHAnsi"/>
              </w:rPr>
              <w:lastRenderedPageBreak/>
              <w:t>Easybib</w:t>
            </w:r>
            <w:proofErr w:type="spellEnd"/>
          </w:p>
        </w:tc>
        <w:tc>
          <w:tcPr>
            <w:tcW w:w="6678" w:type="dxa"/>
          </w:tcPr>
          <w:p w:rsidR="00D40915" w:rsidRDefault="00F41146" w:rsidP="00D40915">
            <w:pPr>
              <w:rPr>
                <w:rFonts w:asciiTheme="majorHAnsi" w:hAnsiTheme="majorHAnsi"/>
              </w:rPr>
            </w:pPr>
            <w:hyperlink r:id="rId11" w:history="1">
              <w:r w:rsidR="002F7133" w:rsidRPr="00F10D9D">
                <w:rPr>
                  <w:rStyle w:val="Hyperlink"/>
                  <w:rFonts w:asciiTheme="majorHAnsi" w:hAnsiTheme="majorHAnsi"/>
                </w:rPr>
                <w:t>www.easybib.com</w:t>
              </w:r>
            </w:hyperlink>
          </w:p>
          <w:p w:rsidR="002F7133" w:rsidRDefault="002F7133" w:rsidP="00D40915">
            <w:pPr>
              <w:rPr>
                <w:rFonts w:asciiTheme="majorHAnsi" w:hAnsiTheme="majorHAnsi"/>
              </w:rPr>
            </w:pPr>
          </w:p>
          <w:p w:rsidR="002F7133" w:rsidRDefault="002F7133" w:rsidP="00D40915">
            <w:pPr>
              <w:rPr>
                <w:rFonts w:asciiTheme="majorHAnsi" w:hAnsiTheme="majorHAnsi"/>
              </w:rPr>
            </w:pPr>
            <w:r>
              <w:rPr>
                <w:rFonts w:asciiTheme="majorHAnsi" w:hAnsiTheme="majorHAnsi"/>
              </w:rPr>
              <w:t>Free online website that creates a works cited page using MLA formatting. APA formatting is available for a fee</w:t>
            </w:r>
          </w:p>
        </w:tc>
      </w:tr>
      <w:tr w:rsidR="00204548" w:rsidTr="00D40915">
        <w:tc>
          <w:tcPr>
            <w:tcW w:w="2898" w:type="dxa"/>
          </w:tcPr>
          <w:p w:rsidR="00204548" w:rsidRDefault="00204548" w:rsidP="00D40915">
            <w:pPr>
              <w:rPr>
                <w:rFonts w:asciiTheme="majorHAnsi" w:hAnsiTheme="majorHAnsi"/>
              </w:rPr>
            </w:pPr>
            <w:r>
              <w:rPr>
                <w:rFonts w:asciiTheme="majorHAnsi" w:hAnsiTheme="majorHAnsi"/>
              </w:rPr>
              <w:t>Math Tutor Lab</w:t>
            </w:r>
          </w:p>
        </w:tc>
        <w:tc>
          <w:tcPr>
            <w:tcW w:w="6678" w:type="dxa"/>
          </w:tcPr>
          <w:p w:rsidR="00204548" w:rsidRPr="00204548" w:rsidRDefault="00204548" w:rsidP="00D40915">
            <w:pPr>
              <w:rPr>
                <w:rFonts w:asciiTheme="minorHAnsi" w:hAnsiTheme="minorHAnsi"/>
              </w:rPr>
            </w:pPr>
            <w:r w:rsidRPr="00204548">
              <w:rPr>
                <w:rFonts w:asciiTheme="minorHAnsi" w:hAnsiTheme="minorHAnsi"/>
              </w:rPr>
              <w:t>Monday-Thursday</w:t>
            </w:r>
          </w:p>
          <w:p w:rsidR="00204548" w:rsidRDefault="00204548" w:rsidP="00D40915">
            <w:r w:rsidRPr="00204548">
              <w:rPr>
                <w:rFonts w:asciiTheme="minorHAnsi" w:hAnsiTheme="minorHAnsi"/>
              </w:rPr>
              <w:t>2:55-3:55 pm in EE184</w:t>
            </w:r>
          </w:p>
        </w:tc>
      </w:tr>
      <w:tr w:rsidR="005B57F1" w:rsidTr="00D40915">
        <w:tc>
          <w:tcPr>
            <w:tcW w:w="2898" w:type="dxa"/>
          </w:tcPr>
          <w:p w:rsidR="005B57F1" w:rsidRDefault="005B57F1" w:rsidP="00D40915">
            <w:pPr>
              <w:rPr>
                <w:rFonts w:asciiTheme="majorHAnsi" w:hAnsiTheme="majorHAnsi"/>
              </w:rPr>
            </w:pPr>
            <w:r>
              <w:rPr>
                <w:rFonts w:asciiTheme="majorHAnsi" w:hAnsiTheme="majorHAnsi"/>
              </w:rPr>
              <w:t>Khan Academy</w:t>
            </w:r>
          </w:p>
        </w:tc>
        <w:tc>
          <w:tcPr>
            <w:tcW w:w="6678" w:type="dxa"/>
          </w:tcPr>
          <w:p w:rsidR="005B57F1" w:rsidRPr="005B57F1" w:rsidRDefault="005B57F1" w:rsidP="00D40915">
            <w:pPr>
              <w:rPr>
                <w:rFonts w:asciiTheme="minorHAnsi" w:hAnsiTheme="minorHAnsi"/>
              </w:rPr>
            </w:pPr>
            <w:r w:rsidRPr="005B57F1">
              <w:rPr>
                <w:rFonts w:asciiTheme="minorHAnsi" w:hAnsiTheme="minorHAnsi"/>
              </w:rPr>
              <w:t>The website supplies a free online collection of m</w:t>
            </w:r>
            <w:r>
              <w:rPr>
                <w:rFonts w:asciiTheme="minorHAnsi" w:hAnsiTheme="minorHAnsi"/>
              </w:rPr>
              <w:t>ore than 4,500 micro lectures</w:t>
            </w:r>
            <w:r w:rsidRPr="005B57F1">
              <w:rPr>
                <w:rFonts w:asciiTheme="minorHAnsi" w:hAnsiTheme="minorHAnsi"/>
              </w:rPr>
              <w:t xml:space="preserve"> via video tutorials stored on YouTube teaching mathematics, history, healthcare, medicine, finance, physics, chemistry, biology, astronomy, economics, cosmology, organic chemistry, American civics, art history, macroeconomics, microeco</w:t>
            </w:r>
            <w:r>
              <w:rPr>
                <w:rFonts w:asciiTheme="minorHAnsi" w:hAnsiTheme="minorHAnsi"/>
              </w:rPr>
              <w:t>nomics, and computer science.</w:t>
            </w:r>
            <w:r w:rsidRPr="005B57F1">
              <w:rPr>
                <w:rFonts w:asciiTheme="minorHAnsi" w:hAnsiTheme="minorHAnsi"/>
              </w:rPr>
              <w:t xml:space="preserve"> Khan Academy has delivered</w:t>
            </w:r>
            <w:r>
              <w:rPr>
                <w:rFonts w:asciiTheme="minorHAnsi" w:hAnsiTheme="minorHAnsi"/>
              </w:rPr>
              <w:t xml:space="preserve"> over 260 million lessons.</w:t>
            </w:r>
          </w:p>
        </w:tc>
      </w:tr>
      <w:tr w:rsidR="005B57F1" w:rsidTr="00D40915">
        <w:tc>
          <w:tcPr>
            <w:tcW w:w="2898" w:type="dxa"/>
          </w:tcPr>
          <w:p w:rsidR="005B57F1" w:rsidRDefault="005B57F1" w:rsidP="00D40915">
            <w:pPr>
              <w:rPr>
                <w:rFonts w:asciiTheme="majorHAnsi" w:hAnsiTheme="majorHAnsi"/>
              </w:rPr>
            </w:pPr>
            <w:r>
              <w:rPr>
                <w:rFonts w:asciiTheme="majorHAnsi" w:hAnsiTheme="majorHAnsi"/>
              </w:rPr>
              <w:t>Edmodo</w:t>
            </w:r>
          </w:p>
        </w:tc>
        <w:tc>
          <w:tcPr>
            <w:tcW w:w="6678" w:type="dxa"/>
          </w:tcPr>
          <w:p w:rsidR="005B57F1" w:rsidRPr="00204548" w:rsidRDefault="003422CA" w:rsidP="00D40915">
            <w:pPr>
              <w:rPr>
                <w:rFonts w:asciiTheme="minorHAnsi" w:hAnsiTheme="minorHAnsi"/>
              </w:rPr>
            </w:pPr>
            <w:r>
              <w:rPr>
                <w:rFonts w:asciiTheme="minorHAnsi" w:hAnsiTheme="minorHAnsi"/>
              </w:rPr>
              <w:t>D</w:t>
            </w:r>
            <w:r w:rsidR="005B57F1" w:rsidRPr="005B57F1">
              <w:rPr>
                <w:rFonts w:asciiTheme="minorHAnsi" w:hAnsiTheme="minorHAnsi"/>
              </w:rPr>
              <w:t>esigned to get students excited about learning in a familiar environment. On Edmodo, teachers can continue classroom discussions online, give polls to check for student understanding, and award badges to individual students based on performance or behavior</w:t>
            </w:r>
          </w:p>
        </w:tc>
      </w:tr>
      <w:tr w:rsidR="005B57F1" w:rsidTr="00D40915">
        <w:tc>
          <w:tcPr>
            <w:tcW w:w="2898" w:type="dxa"/>
          </w:tcPr>
          <w:p w:rsidR="005B57F1" w:rsidRDefault="005B57F1" w:rsidP="00D40915">
            <w:pPr>
              <w:rPr>
                <w:rFonts w:asciiTheme="majorHAnsi" w:hAnsiTheme="majorHAnsi"/>
              </w:rPr>
            </w:pPr>
            <w:r>
              <w:rPr>
                <w:rFonts w:asciiTheme="majorHAnsi" w:hAnsiTheme="majorHAnsi"/>
              </w:rPr>
              <w:t>Personal Learning Choices (PLC)</w:t>
            </w:r>
          </w:p>
        </w:tc>
        <w:tc>
          <w:tcPr>
            <w:tcW w:w="6678" w:type="dxa"/>
          </w:tcPr>
          <w:p w:rsidR="005B57F1" w:rsidRDefault="005B57F1" w:rsidP="00D40915">
            <w:pPr>
              <w:rPr>
                <w:rFonts w:asciiTheme="minorHAnsi" w:hAnsiTheme="minorHAnsi"/>
              </w:rPr>
            </w:pPr>
            <w:r>
              <w:rPr>
                <w:rFonts w:asciiTheme="minorHAnsi" w:hAnsiTheme="minorHAnsi"/>
              </w:rPr>
              <w:t>Thursday morning</w:t>
            </w:r>
            <w:r w:rsidR="003422CA">
              <w:rPr>
                <w:rFonts w:asciiTheme="minorHAnsi" w:hAnsiTheme="minorHAnsi"/>
              </w:rPr>
              <w:t>s</w:t>
            </w:r>
          </w:p>
          <w:p w:rsidR="003422CA" w:rsidRPr="003422CA" w:rsidRDefault="003422CA" w:rsidP="003422CA">
            <w:pPr>
              <w:pStyle w:val="ListParagraph"/>
              <w:numPr>
                <w:ilvl w:val="0"/>
                <w:numId w:val="7"/>
              </w:numPr>
              <w:rPr>
                <w:rFonts w:asciiTheme="minorHAnsi" w:hAnsiTheme="minorHAnsi"/>
              </w:rPr>
            </w:pPr>
            <w:r w:rsidRPr="003422CA">
              <w:rPr>
                <w:rFonts w:asciiTheme="minorHAnsi" w:hAnsiTheme="minorHAnsi"/>
              </w:rPr>
              <w:t>Tutoring centers providing academic assistance in multiple subjects</w:t>
            </w:r>
          </w:p>
          <w:p w:rsidR="003422CA" w:rsidRPr="003422CA" w:rsidRDefault="003422CA" w:rsidP="003422CA">
            <w:pPr>
              <w:pStyle w:val="ListParagraph"/>
              <w:numPr>
                <w:ilvl w:val="0"/>
                <w:numId w:val="7"/>
              </w:numPr>
              <w:rPr>
                <w:rFonts w:asciiTheme="minorHAnsi" w:hAnsiTheme="minorHAnsi"/>
              </w:rPr>
            </w:pPr>
            <w:r w:rsidRPr="003422CA">
              <w:rPr>
                <w:rFonts w:asciiTheme="minorHAnsi" w:hAnsiTheme="minorHAnsi"/>
              </w:rPr>
              <w:t>Library and computer lab time for research, homework, and projects</w:t>
            </w:r>
          </w:p>
          <w:p w:rsidR="003422CA" w:rsidRPr="003422CA" w:rsidRDefault="003422CA" w:rsidP="003422CA">
            <w:pPr>
              <w:pStyle w:val="ListParagraph"/>
              <w:numPr>
                <w:ilvl w:val="0"/>
                <w:numId w:val="7"/>
              </w:numPr>
              <w:rPr>
                <w:rFonts w:asciiTheme="minorHAnsi" w:hAnsiTheme="minorHAnsi"/>
              </w:rPr>
            </w:pPr>
            <w:r w:rsidRPr="003422CA">
              <w:rPr>
                <w:rFonts w:asciiTheme="minorHAnsi" w:hAnsiTheme="minorHAnsi"/>
              </w:rPr>
              <w:t>Making up tests/quizzes in a Test Make Up Center (instead of missing class)</w:t>
            </w:r>
          </w:p>
          <w:p w:rsidR="003422CA" w:rsidRPr="003422CA" w:rsidRDefault="003422CA" w:rsidP="003422CA">
            <w:pPr>
              <w:pStyle w:val="ListParagraph"/>
              <w:numPr>
                <w:ilvl w:val="0"/>
                <w:numId w:val="7"/>
              </w:numPr>
              <w:rPr>
                <w:rFonts w:asciiTheme="minorHAnsi" w:hAnsiTheme="minorHAnsi"/>
              </w:rPr>
            </w:pPr>
            <w:r w:rsidRPr="003422CA">
              <w:rPr>
                <w:rFonts w:asciiTheme="minorHAnsi" w:hAnsiTheme="minorHAnsi"/>
              </w:rPr>
              <w:t>Areas for stu</w:t>
            </w:r>
            <w:r w:rsidRPr="003422CA">
              <w:rPr>
                <w:rFonts w:asciiTheme="minorHAnsi" w:hAnsiTheme="minorHAnsi"/>
              </w:rPr>
              <w:t>dents to work on group projects</w:t>
            </w:r>
          </w:p>
          <w:p w:rsidR="003422CA" w:rsidRPr="003422CA" w:rsidRDefault="003422CA" w:rsidP="003422CA">
            <w:pPr>
              <w:pStyle w:val="ListParagraph"/>
              <w:numPr>
                <w:ilvl w:val="0"/>
                <w:numId w:val="7"/>
              </w:numPr>
              <w:rPr>
                <w:rFonts w:asciiTheme="minorHAnsi" w:hAnsiTheme="minorHAnsi"/>
              </w:rPr>
            </w:pPr>
            <w:r w:rsidRPr="003422CA">
              <w:rPr>
                <w:rFonts w:asciiTheme="minorHAnsi" w:hAnsiTheme="minorHAnsi"/>
              </w:rPr>
              <w:t>Presentations on a variety of important topics including the college search process, social emotional topics, and career awareness</w:t>
            </w:r>
          </w:p>
          <w:p w:rsidR="003422CA" w:rsidRPr="003422CA" w:rsidRDefault="003422CA" w:rsidP="003422CA">
            <w:pPr>
              <w:pStyle w:val="ListParagraph"/>
              <w:numPr>
                <w:ilvl w:val="0"/>
                <w:numId w:val="7"/>
              </w:numPr>
              <w:rPr>
                <w:rFonts w:asciiTheme="minorHAnsi" w:hAnsiTheme="minorHAnsi"/>
              </w:rPr>
            </w:pPr>
            <w:r w:rsidRPr="003422CA">
              <w:rPr>
                <w:rFonts w:asciiTheme="minorHAnsi" w:hAnsiTheme="minorHAnsi"/>
              </w:rPr>
              <w:t>The PE Department will also be running PE make ups during this time</w:t>
            </w:r>
          </w:p>
          <w:p w:rsidR="003422CA" w:rsidRPr="003422CA" w:rsidRDefault="003422CA" w:rsidP="003422CA">
            <w:pPr>
              <w:pStyle w:val="ListParagraph"/>
              <w:numPr>
                <w:ilvl w:val="0"/>
                <w:numId w:val="7"/>
              </w:numPr>
              <w:rPr>
                <w:rFonts w:asciiTheme="minorHAnsi" w:hAnsiTheme="minorHAnsi"/>
              </w:rPr>
            </w:pPr>
            <w:r w:rsidRPr="003422CA">
              <w:rPr>
                <w:rFonts w:asciiTheme="minorHAnsi" w:hAnsiTheme="minorHAnsi"/>
              </w:rPr>
              <w:t>The PLC period will also provide time for student-run clubs to meet</w:t>
            </w:r>
          </w:p>
        </w:tc>
      </w:tr>
      <w:tr w:rsidR="003422CA" w:rsidTr="00D40915">
        <w:tc>
          <w:tcPr>
            <w:tcW w:w="2898" w:type="dxa"/>
          </w:tcPr>
          <w:p w:rsidR="003422CA" w:rsidRDefault="003422CA" w:rsidP="00D40915">
            <w:pPr>
              <w:rPr>
                <w:rFonts w:asciiTheme="majorHAnsi" w:hAnsiTheme="majorHAnsi"/>
              </w:rPr>
            </w:pPr>
            <w:proofErr w:type="spellStart"/>
            <w:r>
              <w:rPr>
                <w:rFonts w:asciiTheme="majorHAnsi" w:hAnsiTheme="majorHAnsi"/>
              </w:rPr>
              <w:t>Naviance</w:t>
            </w:r>
            <w:proofErr w:type="spellEnd"/>
          </w:p>
        </w:tc>
        <w:tc>
          <w:tcPr>
            <w:tcW w:w="6678" w:type="dxa"/>
          </w:tcPr>
          <w:p w:rsidR="003422CA" w:rsidRDefault="003422CA" w:rsidP="00D40915">
            <w:pPr>
              <w:rPr>
                <w:rFonts w:asciiTheme="minorHAnsi" w:hAnsiTheme="minorHAnsi"/>
              </w:rPr>
            </w:pPr>
            <w:proofErr w:type="spellStart"/>
            <w:r w:rsidRPr="003422CA">
              <w:rPr>
                <w:rFonts w:asciiTheme="minorHAnsi" w:hAnsiTheme="minorHAnsi"/>
              </w:rPr>
              <w:t>Naviance</w:t>
            </w:r>
            <w:proofErr w:type="spellEnd"/>
            <w:r w:rsidRPr="003422CA">
              <w:rPr>
                <w:rFonts w:asciiTheme="minorHAnsi" w:hAnsiTheme="minorHAnsi"/>
              </w:rPr>
              <w:t xml:space="preserve"> is a comprehensive college and career readiness solution for middle and </w:t>
            </w:r>
            <w:proofErr w:type="gramStart"/>
            <w:r w:rsidRPr="003422CA">
              <w:rPr>
                <w:rFonts w:asciiTheme="minorHAnsi" w:hAnsiTheme="minorHAnsi"/>
              </w:rPr>
              <w:t>high schools that helps</w:t>
            </w:r>
            <w:proofErr w:type="gramEnd"/>
            <w:r w:rsidRPr="003422CA">
              <w:rPr>
                <w:rFonts w:asciiTheme="minorHAnsi" w:hAnsiTheme="minorHAnsi"/>
              </w:rPr>
              <w:t xml:space="preserve"> connect academic achievement to post-secondary goals.</w:t>
            </w:r>
          </w:p>
        </w:tc>
      </w:tr>
    </w:tbl>
    <w:p w:rsidR="00D40915" w:rsidRPr="00D40915" w:rsidRDefault="00D40915" w:rsidP="00D40915">
      <w:pPr>
        <w:rPr>
          <w:rFonts w:asciiTheme="majorHAnsi" w:hAnsiTheme="majorHAnsi"/>
        </w:rPr>
      </w:pPr>
    </w:p>
    <w:sectPr w:rsidR="00D40915" w:rsidRPr="00D40915" w:rsidSect="007F124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269" w:rsidRDefault="000D0269" w:rsidP="000D0269">
      <w:r>
        <w:separator/>
      </w:r>
    </w:p>
  </w:endnote>
  <w:endnote w:type="continuationSeparator" w:id="0">
    <w:p w:rsidR="000D0269" w:rsidRDefault="000D0269" w:rsidP="000D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69" w:rsidRDefault="003422CA">
    <w:pPr>
      <w:pStyle w:val="Footer"/>
    </w:pPr>
    <w:proofErr w:type="spellStart"/>
    <w:r>
      <w:t>L.Campana</w:t>
    </w:r>
    <w:proofErr w:type="spellEnd"/>
    <w:r>
      <w:t xml:space="preserve"> 2014</w:t>
    </w:r>
  </w:p>
  <w:p w:rsidR="000D0269" w:rsidRDefault="000D0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269" w:rsidRDefault="000D0269" w:rsidP="000D0269">
      <w:r>
        <w:separator/>
      </w:r>
    </w:p>
  </w:footnote>
  <w:footnote w:type="continuationSeparator" w:id="0">
    <w:p w:rsidR="000D0269" w:rsidRDefault="000D0269" w:rsidP="000D0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6DD"/>
    <w:multiLevelType w:val="multilevel"/>
    <w:tmpl w:val="6D8C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853E64"/>
    <w:multiLevelType w:val="multilevel"/>
    <w:tmpl w:val="6B8C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6C151D"/>
    <w:multiLevelType w:val="multilevel"/>
    <w:tmpl w:val="7492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073945"/>
    <w:multiLevelType w:val="hybridMultilevel"/>
    <w:tmpl w:val="ABEE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5B136B"/>
    <w:multiLevelType w:val="multilevel"/>
    <w:tmpl w:val="21F0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83F60"/>
    <w:multiLevelType w:val="multilevel"/>
    <w:tmpl w:val="0A84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A95BD4"/>
    <w:multiLevelType w:val="hybridMultilevel"/>
    <w:tmpl w:val="605A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40915"/>
    <w:rsid w:val="000D0269"/>
    <w:rsid w:val="001B09B7"/>
    <w:rsid w:val="00204548"/>
    <w:rsid w:val="0025308C"/>
    <w:rsid w:val="002F7133"/>
    <w:rsid w:val="003053FD"/>
    <w:rsid w:val="003422CA"/>
    <w:rsid w:val="0037523D"/>
    <w:rsid w:val="003B0B7E"/>
    <w:rsid w:val="004A7B03"/>
    <w:rsid w:val="00543393"/>
    <w:rsid w:val="005A693F"/>
    <w:rsid w:val="005B57F1"/>
    <w:rsid w:val="005E43D5"/>
    <w:rsid w:val="005F2125"/>
    <w:rsid w:val="00607C61"/>
    <w:rsid w:val="007F124C"/>
    <w:rsid w:val="009053AF"/>
    <w:rsid w:val="00907A3C"/>
    <w:rsid w:val="00992170"/>
    <w:rsid w:val="00AC062C"/>
    <w:rsid w:val="00C13FDA"/>
    <w:rsid w:val="00C266E2"/>
    <w:rsid w:val="00D05F28"/>
    <w:rsid w:val="00D40915"/>
    <w:rsid w:val="00DB4262"/>
    <w:rsid w:val="00EB0640"/>
    <w:rsid w:val="00F4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9B7"/>
    <w:pPr>
      <w:spacing w:after="0" w:line="240" w:lineRule="auto"/>
    </w:pPr>
  </w:style>
  <w:style w:type="paragraph" w:styleId="Heading1">
    <w:name w:val="heading 1"/>
    <w:basedOn w:val="Normal"/>
    <w:next w:val="Normal"/>
    <w:link w:val="Heading1Char"/>
    <w:uiPriority w:val="9"/>
    <w:qFormat/>
    <w:rsid w:val="001B09B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B09B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B09B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B09B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B09B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B09B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09B7"/>
    <w:pPr>
      <w:spacing w:before="240" w:after="60"/>
      <w:outlineLvl w:val="6"/>
    </w:pPr>
  </w:style>
  <w:style w:type="paragraph" w:styleId="Heading8">
    <w:name w:val="heading 8"/>
    <w:basedOn w:val="Normal"/>
    <w:next w:val="Normal"/>
    <w:link w:val="Heading8Char"/>
    <w:uiPriority w:val="9"/>
    <w:semiHidden/>
    <w:unhideWhenUsed/>
    <w:qFormat/>
    <w:rsid w:val="001B09B7"/>
    <w:pPr>
      <w:spacing w:before="240" w:after="60"/>
      <w:outlineLvl w:val="7"/>
    </w:pPr>
    <w:rPr>
      <w:i/>
      <w:iCs/>
    </w:rPr>
  </w:style>
  <w:style w:type="paragraph" w:styleId="Heading9">
    <w:name w:val="heading 9"/>
    <w:basedOn w:val="Normal"/>
    <w:next w:val="Normal"/>
    <w:link w:val="Heading9Char"/>
    <w:uiPriority w:val="9"/>
    <w:semiHidden/>
    <w:unhideWhenUsed/>
    <w:qFormat/>
    <w:rsid w:val="001B09B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9B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B09B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B09B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B09B7"/>
    <w:rPr>
      <w:b/>
      <w:bCs/>
      <w:sz w:val="28"/>
      <w:szCs w:val="28"/>
    </w:rPr>
  </w:style>
  <w:style w:type="character" w:customStyle="1" w:styleId="Heading5Char">
    <w:name w:val="Heading 5 Char"/>
    <w:basedOn w:val="DefaultParagraphFont"/>
    <w:link w:val="Heading5"/>
    <w:uiPriority w:val="9"/>
    <w:semiHidden/>
    <w:rsid w:val="001B09B7"/>
    <w:rPr>
      <w:b/>
      <w:bCs/>
      <w:i/>
      <w:iCs/>
      <w:sz w:val="26"/>
      <w:szCs w:val="26"/>
    </w:rPr>
  </w:style>
  <w:style w:type="character" w:customStyle="1" w:styleId="Heading6Char">
    <w:name w:val="Heading 6 Char"/>
    <w:basedOn w:val="DefaultParagraphFont"/>
    <w:link w:val="Heading6"/>
    <w:uiPriority w:val="9"/>
    <w:semiHidden/>
    <w:rsid w:val="001B09B7"/>
    <w:rPr>
      <w:b/>
      <w:bCs/>
    </w:rPr>
  </w:style>
  <w:style w:type="character" w:customStyle="1" w:styleId="Heading7Char">
    <w:name w:val="Heading 7 Char"/>
    <w:basedOn w:val="DefaultParagraphFont"/>
    <w:link w:val="Heading7"/>
    <w:uiPriority w:val="9"/>
    <w:semiHidden/>
    <w:rsid w:val="001B09B7"/>
    <w:rPr>
      <w:sz w:val="24"/>
      <w:szCs w:val="24"/>
    </w:rPr>
  </w:style>
  <w:style w:type="character" w:customStyle="1" w:styleId="Heading8Char">
    <w:name w:val="Heading 8 Char"/>
    <w:basedOn w:val="DefaultParagraphFont"/>
    <w:link w:val="Heading8"/>
    <w:uiPriority w:val="9"/>
    <w:semiHidden/>
    <w:rsid w:val="001B09B7"/>
    <w:rPr>
      <w:i/>
      <w:iCs/>
      <w:sz w:val="24"/>
      <w:szCs w:val="24"/>
    </w:rPr>
  </w:style>
  <w:style w:type="character" w:customStyle="1" w:styleId="Heading9Char">
    <w:name w:val="Heading 9 Char"/>
    <w:basedOn w:val="DefaultParagraphFont"/>
    <w:link w:val="Heading9"/>
    <w:uiPriority w:val="9"/>
    <w:semiHidden/>
    <w:rsid w:val="001B09B7"/>
    <w:rPr>
      <w:rFonts w:asciiTheme="majorHAnsi" w:eastAsiaTheme="majorEastAsia" w:hAnsiTheme="majorHAnsi"/>
    </w:rPr>
  </w:style>
  <w:style w:type="paragraph" w:styleId="Title">
    <w:name w:val="Title"/>
    <w:basedOn w:val="Normal"/>
    <w:next w:val="Normal"/>
    <w:link w:val="TitleChar"/>
    <w:uiPriority w:val="10"/>
    <w:qFormat/>
    <w:rsid w:val="001B09B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B09B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B09B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B09B7"/>
    <w:rPr>
      <w:rFonts w:asciiTheme="majorHAnsi" w:eastAsiaTheme="majorEastAsia" w:hAnsiTheme="majorHAnsi"/>
      <w:sz w:val="24"/>
      <w:szCs w:val="24"/>
    </w:rPr>
  </w:style>
  <w:style w:type="character" w:styleId="Strong">
    <w:name w:val="Strong"/>
    <w:basedOn w:val="DefaultParagraphFont"/>
    <w:uiPriority w:val="22"/>
    <w:qFormat/>
    <w:rsid w:val="001B09B7"/>
    <w:rPr>
      <w:b/>
      <w:bCs/>
    </w:rPr>
  </w:style>
  <w:style w:type="character" w:styleId="Emphasis">
    <w:name w:val="Emphasis"/>
    <w:basedOn w:val="DefaultParagraphFont"/>
    <w:uiPriority w:val="20"/>
    <w:qFormat/>
    <w:rsid w:val="001B09B7"/>
    <w:rPr>
      <w:rFonts w:asciiTheme="minorHAnsi" w:hAnsiTheme="minorHAnsi"/>
      <w:b/>
      <w:i/>
      <w:iCs/>
    </w:rPr>
  </w:style>
  <w:style w:type="paragraph" w:styleId="NoSpacing">
    <w:name w:val="No Spacing"/>
    <w:basedOn w:val="Normal"/>
    <w:uiPriority w:val="1"/>
    <w:qFormat/>
    <w:rsid w:val="001B09B7"/>
    <w:rPr>
      <w:szCs w:val="32"/>
    </w:rPr>
  </w:style>
  <w:style w:type="paragraph" w:styleId="ListParagraph">
    <w:name w:val="List Paragraph"/>
    <w:basedOn w:val="Normal"/>
    <w:uiPriority w:val="34"/>
    <w:qFormat/>
    <w:rsid w:val="001B09B7"/>
    <w:pPr>
      <w:ind w:left="720"/>
      <w:contextualSpacing/>
    </w:pPr>
  </w:style>
  <w:style w:type="paragraph" w:styleId="Quote">
    <w:name w:val="Quote"/>
    <w:basedOn w:val="Normal"/>
    <w:next w:val="Normal"/>
    <w:link w:val="QuoteChar"/>
    <w:uiPriority w:val="29"/>
    <w:qFormat/>
    <w:rsid w:val="001B09B7"/>
    <w:rPr>
      <w:i/>
    </w:rPr>
  </w:style>
  <w:style w:type="character" w:customStyle="1" w:styleId="QuoteChar">
    <w:name w:val="Quote Char"/>
    <w:basedOn w:val="DefaultParagraphFont"/>
    <w:link w:val="Quote"/>
    <w:uiPriority w:val="29"/>
    <w:rsid w:val="001B09B7"/>
    <w:rPr>
      <w:i/>
      <w:sz w:val="24"/>
      <w:szCs w:val="24"/>
    </w:rPr>
  </w:style>
  <w:style w:type="paragraph" w:styleId="IntenseQuote">
    <w:name w:val="Intense Quote"/>
    <w:basedOn w:val="Normal"/>
    <w:next w:val="Normal"/>
    <w:link w:val="IntenseQuoteChar"/>
    <w:uiPriority w:val="30"/>
    <w:qFormat/>
    <w:rsid w:val="001B09B7"/>
    <w:pPr>
      <w:ind w:left="720" w:right="720"/>
    </w:pPr>
    <w:rPr>
      <w:b/>
      <w:i/>
      <w:szCs w:val="22"/>
    </w:rPr>
  </w:style>
  <w:style w:type="character" w:customStyle="1" w:styleId="IntenseQuoteChar">
    <w:name w:val="Intense Quote Char"/>
    <w:basedOn w:val="DefaultParagraphFont"/>
    <w:link w:val="IntenseQuote"/>
    <w:uiPriority w:val="30"/>
    <w:rsid w:val="001B09B7"/>
    <w:rPr>
      <w:b/>
      <w:i/>
      <w:sz w:val="24"/>
    </w:rPr>
  </w:style>
  <w:style w:type="character" w:styleId="SubtleEmphasis">
    <w:name w:val="Subtle Emphasis"/>
    <w:uiPriority w:val="19"/>
    <w:qFormat/>
    <w:rsid w:val="001B09B7"/>
    <w:rPr>
      <w:i/>
      <w:color w:val="5A5A5A" w:themeColor="text1" w:themeTint="A5"/>
    </w:rPr>
  </w:style>
  <w:style w:type="character" w:styleId="IntenseEmphasis">
    <w:name w:val="Intense Emphasis"/>
    <w:basedOn w:val="DefaultParagraphFont"/>
    <w:uiPriority w:val="21"/>
    <w:qFormat/>
    <w:rsid w:val="001B09B7"/>
    <w:rPr>
      <w:b/>
      <w:i/>
      <w:sz w:val="24"/>
      <w:szCs w:val="24"/>
      <w:u w:val="single"/>
    </w:rPr>
  </w:style>
  <w:style w:type="character" w:styleId="SubtleReference">
    <w:name w:val="Subtle Reference"/>
    <w:basedOn w:val="DefaultParagraphFont"/>
    <w:uiPriority w:val="31"/>
    <w:qFormat/>
    <w:rsid w:val="001B09B7"/>
    <w:rPr>
      <w:sz w:val="24"/>
      <w:szCs w:val="24"/>
      <w:u w:val="single"/>
    </w:rPr>
  </w:style>
  <w:style w:type="character" w:styleId="IntenseReference">
    <w:name w:val="Intense Reference"/>
    <w:basedOn w:val="DefaultParagraphFont"/>
    <w:uiPriority w:val="32"/>
    <w:qFormat/>
    <w:rsid w:val="001B09B7"/>
    <w:rPr>
      <w:b/>
      <w:sz w:val="24"/>
      <w:u w:val="single"/>
    </w:rPr>
  </w:style>
  <w:style w:type="character" w:styleId="BookTitle">
    <w:name w:val="Book Title"/>
    <w:basedOn w:val="DefaultParagraphFont"/>
    <w:uiPriority w:val="33"/>
    <w:qFormat/>
    <w:rsid w:val="001B09B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B09B7"/>
    <w:pPr>
      <w:outlineLvl w:val="9"/>
    </w:pPr>
  </w:style>
  <w:style w:type="table" w:styleId="TableGrid">
    <w:name w:val="Table Grid"/>
    <w:basedOn w:val="TableNormal"/>
    <w:uiPriority w:val="59"/>
    <w:rsid w:val="00D40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0915"/>
    <w:rPr>
      <w:color w:val="0000FF" w:themeColor="hyperlink"/>
      <w:u w:val="single"/>
    </w:rPr>
  </w:style>
  <w:style w:type="character" w:styleId="FollowedHyperlink">
    <w:name w:val="FollowedHyperlink"/>
    <w:basedOn w:val="DefaultParagraphFont"/>
    <w:uiPriority w:val="99"/>
    <w:semiHidden/>
    <w:unhideWhenUsed/>
    <w:rsid w:val="005E43D5"/>
    <w:rPr>
      <w:color w:val="800080" w:themeColor="followedHyperlink"/>
      <w:u w:val="single"/>
    </w:rPr>
  </w:style>
  <w:style w:type="paragraph" w:styleId="BalloonText">
    <w:name w:val="Balloon Text"/>
    <w:basedOn w:val="Normal"/>
    <w:link w:val="BalloonTextChar"/>
    <w:uiPriority w:val="99"/>
    <w:semiHidden/>
    <w:unhideWhenUsed/>
    <w:rsid w:val="005B57F1"/>
    <w:rPr>
      <w:rFonts w:ascii="Tahoma" w:hAnsi="Tahoma" w:cs="Tahoma"/>
      <w:sz w:val="16"/>
      <w:szCs w:val="16"/>
    </w:rPr>
  </w:style>
  <w:style w:type="character" w:customStyle="1" w:styleId="BalloonTextChar">
    <w:name w:val="Balloon Text Char"/>
    <w:basedOn w:val="DefaultParagraphFont"/>
    <w:link w:val="BalloonText"/>
    <w:uiPriority w:val="99"/>
    <w:semiHidden/>
    <w:rsid w:val="005B57F1"/>
    <w:rPr>
      <w:rFonts w:ascii="Tahoma" w:hAnsi="Tahoma" w:cs="Tahoma"/>
      <w:sz w:val="16"/>
      <w:szCs w:val="16"/>
    </w:rPr>
  </w:style>
  <w:style w:type="paragraph" w:styleId="Header">
    <w:name w:val="header"/>
    <w:basedOn w:val="Normal"/>
    <w:link w:val="HeaderChar"/>
    <w:uiPriority w:val="99"/>
    <w:unhideWhenUsed/>
    <w:rsid w:val="000D0269"/>
    <w:pPr>
      <w:tabs>
        <w:tab w:val="center" w:pos="4680"/>
        <w:tab w:val="right" w:pos="9360"/>
      </w:tabs>
    </w:pPr>
  </w:style>
  <w:style w:type="character" w:customStyle="1" w:styleId="HeaderChar">
    <w:name w:val="Header Char"/>
    <w:basedOn w:val="DefaultParagraphFont"/>
    <w:link w:val="Header"/>
    <w:uiPriority w:val="99"/>
    <w:rsid w:val="000D0269"/>
  </w:style>
  <w:style w:type="paragraph" w:styleId="Footer">
    <w:name w:val="footer"/>
    <w:basedOn w:val="Normal"/>
    <w:link w:val="FooterChar"/>
    <w:uiPriority w:val="99"/>
    <w:unhideWhenUsed/>
    <w:rsid w:val="000D0269"/>
    <w:pPr>
      <w:tabs>
        <w:tab w:val="center" w:pos="4680"/>
        <w:tab w:val="right" w:pos="9360"/>
      </w:tabs>
    </w:pPr>
  </w:style>
  <w:style w:type="character" w:customStyle="1" w:styleId="FooterChar">
    <w:name w:val="Footer Char"/>
    <w:basedOn w:val="DefaultParagraphFont"/>
    <w:link w:val="Footer"/>
    <w:uiPriority w:val="99"/>
    <w:rsid w:val="000D02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6537">
      <w:bodyDiv w:val="1"/>
      <w:marLeft w:val="0"/>
      <w:marRight w:val="0"/>
      <w:marTop w:val="0"/>
      <w:marBottom w:val="0"/>
      <w:divBdr>
        <w:top w:val="none" w:sz="0" w:space="0" w:color="auto"/>
        <w:left w:val="none" w:sz="0" w:space="0" w:color="auto"/>
        <w:bottom w:val="none" w:sz="0" w:space="0" w:color="auto"/>
        <w:right w:val="none" w:sz="0" w:space="0" w:color="auto"/>
      </w:divBdr>
      <w:divsChild>
        <w:div w:id="763261500">
          <w:marLeft w:val="0"/>
          <w:marRight w:val="0"/>
          <w:marTop w:val="0"/>
          <w:marBottom w:val="0"/>
          <w:divBdr>
            <w:top w:val="none" w:sz="0" w:space="0" w:color="auto"/>
            <w:left w:val="none" w:sz="0" w:space="0" w:color="auto"/>
            <w:bottom w:val="none" w:sz="0" w:space="0" w:color="auto"/>
            <w:right w:val="none" w:sz="0" w:space="0" w:color="auto"/>
          </w:divBdr>
          <w:divsChild>
            <w:div w:id="796341266">
              <w:marLeft w:val="0"/>
              <w:marRight w:val="0"/>
              <w:marTop w:val="0"/>
              <w:marBottom w:val="0"/>
              <w:divBdr>
                <w:top w:val="none" w:sz="0" w:space="0" w:color="auto"/>
                <w:left w:val="none" w:sz="0" w:space="0" w:color="auto"/>
                <w:bottom w:val="none" w:sz="0" w:space="0" w:color="auto"/>
                <w:right w:val="none" w:sz="0" w:space="0" w:color="auto"/>
              </w:divBdr>
              <w:divsChild>
                <w:div w:id="968361792">
                  <w:marLeft w:val="0"/>
                  <w:marRight w:val="120"/>
                  <w:marTop w:val="60"/>
                  <w:marBottom w:val="120"/>
                  <w:divBdr>
                    <w:top w:val="none" w:sz="0" w:space="0" w:color="auto"/>
                    <w:left w:val="none" w:sz="0" w:space="0" w:color="auto"/>
                    <w:bottom w:val="none" w:sz="0" w:space="0" w:color="auto"/>
                    <w:right w:val="none" w:sz="0" w:space="0" w:color="auto"/>
                  </w:divBdr>
                  <w:divsChild>
                    <w:div w:id="1033923189">
                      <w:marLeft w:val="0"/>
                      <w:marRight w:val="0"/>
                      <w:marTop w:val="0"/>
                      <w:marBottom w:val="0"/>
                      <w:divBdr>
                        <w:top w:val="none" w:sz="0" w:space="0" w:color="auto"/>
                        <w:left w:val="none" w:sz="0" w:space="0" w:color="auto"/>
                        <w:bottom w:val="none" w:sz="0" w:space="0" w:color="auto"/>
                        <w:right w:val="none" w:sz="0" w:space="0" w:color="auto"/>
                      </w:divBdr>
                      <w:divsChild>
                        <w:div w:id="1590771554">
                          <w:marLeft w:val="0"/>
                          <w:marRight w:val="0"/>
                          <w:marTop w:val="0"/>
                          <w:marBottom w:val="0"/>
                          <w:divBdr>
                            <w:top w:val="none" w:sz="0" w:space="0" w:color="auto"/>
                            <w:left w:val="none" w:sz="0" w:space="0" w:color="auto"/>
                            <w:bottom w:val="none" w:sz="0" w:space="0" w:color="auto"/>
                            <w:right w:val="none" w:sz="0" w:space="0" w:color="auto"/>
                          </w:divBdr>
                          <w:divsChild>
                            <w:div w:id="17968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253709">
      <w:bodyDiv w:val="1"/>
      <w:marLeft w:val="0"/>
      <w:marRight w:val="0"/>
      <w:marTop w:val="0"/>
      <w:marBottom w:val="0"/>
      <w:divBdr>
        <w:top w:val="none" w:sz="0" w:space="0" w:color="auto"/>
        <w:left w:val="none" w:sz="0" w:space="0" w:color="auto"/>
        <w:bottom w:val="none" w:sz="0" w:space="0" w:color="auto"/>
        <w:right w:val="none" w:sz="0" w:space="0" w:color="auto"/>
      </w:divBdr>
      <w:divsChild>
        <w:div w:id="1153450700">
          <w:marLeft w:val="0"/>
          <w:marRight w:val="0"/>
          <w:marTop w:val="0"/>
          <w:marBottom w:val="0"/>
          <w:divBdr>
            <w:top w:val="none" w:sz="0" w:space="0" w:color="auto"/>
            <w:left w:val="none" w:sz="0" w:space="0" w:color="auto"/>
            <w:bottom w:val="none" w:sz="0" w:space="0" w:color="auto"/>
            <w:right w:val="none" w:sz="0" w:space="0" w:color="auto"/>
          </w:divBdr>
          <w:divsChild>
            <w:div w:id="1622956754">
              <w:marLeft w:val="0"/>
              <w:marRight w:val="0"/>
              <w:marTop w:val="0"/>
              <w:marBottom w:val="0"/>
              <w:divBdr>
                <w:top w:val="none" w:sz="0" w:space="0" w:color="auto"/>
                <w:left w:val="none" w:sz="0" w:space="0" w:color="auto"/>
                <w:bottom w:val="none" w:sz="0" w:space="0" w:color="auto"/>
                <w:right w:val="none" w:sz="0" w:space="0" w:color="auto"/>
              </w:divBdr>
              <w:divsChild>
                <w:div w:id="1465855515">
                  <w:marLeft w:val="0"/>
                  <w:marRight w:val="0"/>
                  <w:marTop w:val="0"/>
                  <w:marBottom w:val="0"/>
                  <w:divBdr>
                    <w:top w:val="none" w:sz="0" w:space="0" w:color="auto"/>
                    <w:left w:val="none" w:sz="0" w:space="0" w:color="auto"/>
                    <w:bottom w:val="none" w:sz="0" w:space="0" w:color="auto"/>
                    <w:right w:val="none" w:sz="0" w:space="0" w:color="auto"/>
                  </w:divBdr>
                  <w:divsChild>
                    <w:div w:id="1606225626">
                      <w:marLeft w:val="0"/>
                      <w:marRight w:val="0"/>
                      <w:marTop w:val="0"/>
                      <w:marBottom w:val="0"/>
                      <w:divBdr>
                        <w:top w:val="none" w:sz="0" w:space="0" w:color="auto"/>
                        <w:left w:val="none" w:sz="0" w:space="0" w:color="auto"/>
                        <w:bottom w:val="none" w:sz="0" w:space="0" w:color="auto"/>
                        <w:right w:val="single" w:sz="6" w:space="8" w:color="CCCCCC"/>
                      </w:divBdr>
                      <w:divsChild>
                        <w:div w:id="1222717162">
                          <w:marLeft w:val="0"/>
                          <w:marRight w:val="0"/>
                          <w:marTop w:val="0"/>
                          <w:marBottom w:val="0"/>
                          <w:divBdr>
                            <w:top w:val="none" w:sz="0" w:space="0" w:color="auto"/>
                            <w:left w:val="none" w:sz="0" w:space="0" w:color="auto"/>
                            <w:bottom w:val="none" w:sz="0" w:space="0" w:color="auto"/>
                            <w:right w:val="none" w:sz="0" w:space="0" w:color="auto"/>
                          </w:divBdr>
                          <w:divsChild>
                            <w:div w:id="1534537109">
                              <w:marLeft w:val="0"/>
                              <w:marRight w:val="0"/>
                              <w:marTop w:val="0"/>
                              <w:marBottom w:val="0"/>
                              <w:divBdr>
                                <w:top w:val="none" w:sz="0" w:space="0" w:color="auto"/>
                                <w:left w:val="none" w:sz="0" w:space="0" w:color="auto"/>
                                <w:bottom w:val="none" w:sz="0" w:space="0" w:color="auto"/>
                                <w:right w:val="none" w:sz="0" w:space="0" w:color="auto"/>
                              </w:divBdr>
                              <w:divsChild>
                                <w:div w:id="492525360">
                                  <w:marLeft w:val="0"/>
                                  <w:marRight w:val="0"/>
                                  <w:marTop w:val="0"/>
                                  <w:marBottom w:val="0"/>
                                  <w:divBdr>
                                    <w:top w:val="single" w:sz="6" w:space="8" w:color="050461"/>
                                    <w:left w:val="single" w:sz="6" w:space="8" w:color="050461"/>
                                    <w:bottom w:val="single" w:sz="6" w:space="8" w:color="050461"/>
                                    <w:right w:val="single" w:sz="6" w:space="8" w:color="050461"/>
                                  </w:divBdr>
                                </w:div>
                              </w:divsChild>
                            </w:div>
                          </w:divsChild>
                        </w:div>
                      </w:divsChild>
                    </w:div>
                  </w:divsChild>
                </w:div>
              </w:divsChild>
            </w:div>
          </w:divsChild>
        </w:div>
      </w:divsChild>
    </w:div>
    <w:div w:id="697781610">
      <w:bodyDiv w:val="1"/>
      <w:marLeft w:val="0"/>
      <w:marRight w:val="0"/>
      <w:marTop w:val="0"/>
      <w:marBottom w:val="0"/>
      <w:divBdr>
        <w:top w:val="none" w:sz="0" w:space="0" w:color="auto"/>
        <w:left w:val="none" w:sz="0" w:space="0" w:color="auto"/>
        <w:bottom w:val="none" w:sz="0" w:space="0" w:color="auto"/>
        <w:right w:val="none" w:sz="0" w:space="0" w:color="auto"/>
      </w:divBdr>
      <w:divsChild>
        <w:div w:id="1671986626">
          <w:marLeft w:val="0"/>
          <w:marRight w:val="0"/>
          <w:marTop w:val="0"/>
          <w:marBottom w:val="0"/>
          <w:divBdr>
            <w:top w:val="none" w:sz="0" w:space="0" w:color="auto"/>
            <w:left w:val="none" w:sz="0" w:space="0" w:color="auto"/>
            <w:bottom w:val="none" w:sz="0" w:space="0" w:color="auto"/>
            <w:right w:val="none" w:sz="0" w:space="0" w:color="auto"/>
          </w:divBdr>
          <w:divsChild>
            <w:div w:id="1478105402">
              <w:marLeft w:val="0"/>
              <w:marRight w:val="0"/>
              <w:marTop w:val="0"/>
              <w:marBottom w:val="0"/>
              <w:divBdr>
                <w:top w:val="none" w:sz="0" w:space="0" w:color="auto"/>
                <w:left w:val="none" w:sz="0" w:space="0" w:color="auto"/>
                <w:bottom w:val="none" w:sz="0" w:space="0" w:color="auto"/>
                <w:right w:val="none" w:sz="0" w:space="0" w:color="auto"/>
              </w:divBdr>
              <w:divsChild>
                <w:div w:id="944077434">
                  <w:marLeft w:val="0"/>
                  <w:marRight w:val="0"/>
                  <w:marTop w:val="0"/>
                  <w:marBottom w:val="0"/>
                  <w:divBdr>
                    <w:top w:val="none" w:sz="0" w:space="0" w:color="auto"/>
                    <w:left w:val="none" w:sz="0" w:space="0" w:color="auto"/>
                    <w:bottom w:val="none" w:sz="0" w:space="0" w:color="auto"/>
                    <w:right w:val="none" w:sz="0" w:space="0" w:color="auto"/>
                  </w:divBdr>
                  <w:divsChild>
                    <w:div w:id="53241367">
                      <w:marLeft w:val="0"/>
                      <w:marRight w:val="0"/>
                      <w:marTop w:val="0"/>
                      <w:marBottom w:val="0"/>
                      <w:divBdr>
                        <w:top w:val="none" w:sz="0" w:space="0" w:color="auto"/>
                        <w:left w:val="none" w:sz="0" w:space="0" w:color="auto"/>
                        <w:bottom w:val="none" w:sz="0" w:space="0" w:color="auto"/>
                        <w:right w:val="none" w:sz="0" w:space="0" w:color="auto"/>
                      </w:divBdr>
                      <w:divsChild>
                        <w:div w:id="401342621">
                          <w:marLeft w:val="0"/>
                          <w:marRight w:val="0"/>
                          <w:marTop w:val="0"/>
                          <w:marBottom w:val="0"/>
                          <w:divBdr>
                            <w:top w:val="none" w:sz="0" w:space="0" w:color="auto"/>
                            <w:left w:val="none" w:sz="0" w:space="0" w:color="auto"/>
                            <w:bottom w:val="none" w:sz="0" w:space="0" w:color="auto"/>
                            <w:right w:val="none" w:sz="0" w:space="0" w:color="auto"/>
                          </w:divBdr>
                          <w:divsChild>
                            <w:div w:id="890463977">
                              <w:marLeft w:val="0"/>
                              <w:marRight w:val="0"/>
                              <w:marTop w:val="0"/>
                              <w:marBottom w:val="0"/>
                              <w:divBdr>
                                <w:top w:val="none" w:sz="0" w:space="0" w:color="auto"/>
                                <w:left w:val="none" w:sz="0" w:space="0" w:color="auto"/>
                                <w:bottom w:val="none" w:sz="0" w:space="0" w:color="auto"/>
                                <w:right w:val="none" w:sz="0" w:space="0" w:color="auto"/>
                              </w:divBdr>
                              <w:divsChild>
                                <w:div w:id="2081976389">
                                  <w:marLeft w:val="0"/>
                                  <w:marRight w:val="0"/>
                                  <w:marTop w:val="0"/>
                                  <w:marBottom w:val="0"/>
                                  <w:divBdr>
                                    <w:top w:val="none" w:sz="0" w:space="0" w:color="auto"/>
                                    <w:left w:val="none" w:sz="0" w:space="0" w:color="auto"/>
                                    <w:bottom w:val="none" w:sz="0" w:space="0" w:color="auto"/>
                                    <w:right w:val="none" w:sz="0" w:space="0" w:color="auto"/>
                                  </w:divBdr>
                                  <w:divsChild>
                                    <w:div w:id="341275105">
                                      <w:marLeft w:val="0"/>
                                      <w:marRight w:val="0"/>
                                      <w:marTop w:val="0"/>
                                      <w:marBottom w:val="0"/>
                                      <w:divBdr>
                                        <w:top w:val="none" w:sz="0" w:space="0" w:color="auto"/>
                                        <w:left w:val="none" w:sz="0" w:space="0" w:color="auto"/>
                                        <w:bottom w:val="none" w:sz="0" w:space="0" w:color="auto"/>
                                        <w:right w:val="none" w:sz="0" w:space="0" w:color="auto"/>
                                      </w:divBdr>
                                      <w:divsChild>
                                        <w:div w:id="2020113701">
                                          <w:marLeft w:val="0"/>
                                          <w:marRight w:val="0"/>
                                          <w:marTop w:val="0"/>
                                          <w:marBottom w:val="0"/>
                                          <w:divBdr>
                                            <w:top w:val="none" w:sz="0" w:space="0" w:color="auto"/>
                                            <w:left w:val="none" w:sz="0" w:space="0" w:color="auto"/>
                                            <w:bottom w:val="none" w:sz="0" w:space="0" w:color="auto"/>
                                            <w:right w:val="none" w:sz="0" w:space="0" w:color="auto"/>
                                          </w:divBdr>
                                          <w:divsChild>
                                            <w:div w:id="1695957597">
                                              <w:marLeft w:val="0"/>
                                              <w:marRight w:val="0"/>
                                              <w:marTop w:val="0"/>
                                              <w:marBottom w:val="0"/>
                                              <w:divBdr>
                                                <w:top w:val="none" w:sz="0" w:space="0" w:color="auto"/>
                                                <w:left w:val="none" w:sz="0" w:space="0" w:color="auto"/>
                                                <w:bottom w:val="none" w:sz="0" w:space="0" w:color="auto"/>
                                                <w:right w:val="none" w:sz="0" w:space="0" w:color="auto"/>
                                              </w:divBdr>
                                              <w:divsChild>
                                                <w:div w:id="610936577">
                                                  <w:marLeft w:val="0"/>
                                                  <w:marRight w:val="0"/>
                                                  <w:marTop w:val="0"/>
                                                  <w:marBottom w:val="0"/>
                                                  <w:divBdr>
                                                    <w:top w:val="none" w:sz="0" w:space="0" w:color="auto"/>
                                                    <w:left w:val="none" w:sz="0" w:space="0" w:color="auto"/>
                                                    <w:bottom w:val="none" w:sz="0" w:space="0" w:color="auto"/>
                                                    <w:right w:val="none" w:sz="0" w:space="0" w:color="auto"/>
                                                  </w:divBdr>
                                                  <w:divsChild>
                                                    <w:div w:id="8193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3741174">
      <w:bodyDiv w:val="1"/>
      <w:marLeft w:val="0"/>
      <w:marRight w:val="0"/>
      <w:marTop w:val="0"/>
      <w:marBottom w:val="0"/>
      <w:divBdr>
        <w:top w:val="none" w:sz="0" w:space="0" w:color="auto"/>
        <w:left w:val="none" w:sz="0" w:space="0" w:color="auto"/>
        <w:bottom w:val="none" w:sz="0" w:space="0" w:color="auto"/>
        <w:right w:val="none" w:sz="0" w:space="0" w:color="auto"/>
      </w:divBdr>
      <w:divsChild>
        <w:div w:id="2102871733">
          <w:marLeft w:val="0"/>
          <w:marRight w:val="0"/>
          <w:marTop w:val="0"/>
          <w:marBottom w:val="0"/>
          <w:divBdr>
            <w:top w:val="none" w:sz="0" w:space="0" w:color="auto"/>
            <w:left w:val="none" w:sz="0" w:space="0" w:color="auto"/>
            <w:bottom w:val="none" w:sz="0" w:space="0" w:color="auto"/>
            <w:right w:val="none" w:sz="0" w:space="0" w:color="auto"/>
          </w:divBdr>
          <w:divsChild>
            <w:div w:id="876430257">
              <w:marLeft w:val="0"/>
              <w:marRight w:val="0"/>
              <w:marTop w:val="0"/>
              <w:marBottom w:val="0"/>
              <w:divBdr>
                <w:top w:val="none" w:sz="0" w:space="0" w:color="auto"/>
                <w:left w:val="none" w:sz="0" w:space="0" w:color="auto"/>
                <w:bottom w:val="none" w:sz="0" w:space="0" w:color="auto"/>
                <w:right w:val="none" w:sz="0" w:space="0" w:color="auto"/>
              </w:divBdr>
              <w:divsChild>
                <w:div w:id="759910884">
                  <w:marLeft w:val="0"/>
                  <w:marRight w:val="0"/>
                  <w:marTop w:val="0"/>
                  <w:marBottom w:val="0"/>
                  <w:divBdr>
                    <w:top w:val="none" w:sz="0" w:space="0" w:color="auto"/>
                    <w:left w:val="none" w:sz="0" w:space="0" w:color="auto"/>
                    <w:bottom w:val="none" w:sz="0" w:space="0" w:color="auto"/>
                    <w:right w:val="none" w:sz="0" w:space="0" w:color="auto"/>
                  </w:divBdr>
                  <w:divsChild>
                    <w:div w:id="1638336530">
                      <w:marLeft w:val="0"/>
                      <w:marRight w:val="0"/>
                      <w:marTop w:val="0"/>
                      <w:marBottom w:val="0"/>
                      <w:divBdr>
                        <w:top w:val="none" w:sz="0" w:space="0" w:color="auto"/>
                        <w:left w:val="none" w:sz="0" w:space="0" w:color="auto"/>
                        <w:bottom w:val="none" w:sz="0" w:space="0" w:color="auto"/>
                        <w:right w:val="single" w:sz="6" w:space="8" w:color="CCCCCC"/>
                      </w:divBdr>
                      <w:divsChild>
                        <w:div w:id="699938282">
                          <w:marLeft w:val="0"/>
                          <w:marRight w:val="0"/>
                          <w:marTop w:val="0"/>
                          <w:marBottom w:val="0"/>
                          <w:divBdr>
                            <w:top w:val="none" w:sz="0" w:space="0" w:color="auto"/>
                            <w:left w:val="none" w:sz="0" w:space="0" w:color="auto"/>
                            <w:bottom w:val="none" w:sz="0" w:space="0" w:color="auto"/>
                            <w:right w:val="none" w:sz="0" w:space="0" w:color="auto"/>
                          </w:divBdr>
                          <w:divsChild>
                            <w:div w:id="1588493795">
                              <w:marLeft w:val="0"/>
                              <w:marRight w:val="0"/>
                              <w:marTop w:val="0"/>
                              <w:marBottom w:val="0"/>
                              <w:divBdr>
                                <w:top w:val="none" w:sz="0" w:space="0" w:color="auto"/>
                                <w:left w:val="none" w:sz="0" w:space="0" w:color="auto"/>
                                <w:bottom w:val="none" w:sz="0" w:space="0" w:color="auto"/>
                                <w:right w:val="none" w:sz="0" w:space="0" w:color="auto"/>
                              </w:divBdr>
                              <w:divsChild>
                                <w:div w:id="2006544257">
                                  <w:marLeft w:val="0"/>
                                  <w:marRight w:val="0"/>
                                  <w:marTop w:val="0"/>
                                  <w:marBottom w:val="0"/>
                                  <w:divBdr>
                                    <w:top w:val="single" w:sz="6" w:space="8" w:color="050461"/>
                                    <w:left w:val="single" w:sz="6" w:space="8" w:color="050461"/>
                                    <w:bottom w:val="single" w:sz="6" w:space="8" w:color="050461"/>
                                    <w:right w:val="single" w:sz="6" w:space="8" w:color="050461"/>
                                  </w:divBdr>
                                </w:div>
                              </w:divsChild>
                            </w:div>
                          </w:divsChild>
                        </w:div>
                      </w:divsChild>
                    </w:div>
                  </w:divsChild>
                </w:div>
              </w:divsChild>
            </w:div>
          </w:divsChild>
        </w:div>
      </w:divsChild>
    </w:div>
    <w:div w:id="1321076487">
      <w:bodyDiv w:val="1"/>
      <w:marLeft w:val="0"/>
      <w:marRight w:val="0"/>
      <w:marTop w:val="0"/>
      <w:marBottom w:val="0"/>
      <w:divBdr>
        <w:top w:val="none" w:sz="0" w:space="0" w:color="auto"/>
        <w:left w:val="none" w:sz="0" w:space="0" w:color="auto"/>
        <w:bottom w:val="none" w:sz="0" w:space="0" w:color="auto"/>
        <w:right w:val="none" w:sz="0" w:space="0" w:color="auto"/>
      </w:divBdr>
      <w:divsChild>
        <w:div w:id="1436948794">
          <w:marLeft w:val="0"/>
          <w:marRight w:val="0"/>
          <w:marTop w:val="0"/>
          <w:marBottom w:val="0"/>
          <w:divBdr>
            <w:top w:val="none" w:sz="0" w:space="0" w:color="auto"/>
            <w:left w:val="none" w:sz="0" w:space="0" w:color="auto"/>
            <w:bottom w:val="none" w:sz="0" w:space="0" w:color="auto"/>
            <w:right w:val="none" w:sz="0" w:space="0" w:color="auto"/>
          </w:divBdr>
          <w:divsChild>
            <w:div w:id="1770153022">
              <w:marLeft w:val="0"/>
              <w:marRight w:val="0"/>
              <w:marTop w:val="0"/>
              <w:marBottom w:val="0"/>
              <w:divBdr>
                <w:top w:val="none" w:sz="0" w:space="0" w:color="auto"/>
                <w:left w:val="none" w:sz="0" w:space="0" w:color="auto"/>
                <w:bottom w:val="none" w:sz="0" w:space="0" w:color="auto"/>
                <w:right w:val="none" w:sz="0" w:space="0" w:color="auto"/>
              </w:divBdr>
              <w:divsChild>
                <w:div w:id="677735875">
                  <w:marLeft w:val="0"/>
                  <w:marRight w:val="0"/>
                  <w:marTop w:val="0"/>
                  <w:marBottom w:val="0"/>
                  <w:divBdr>
                    <w:top w:val="none" w:sz="0" w:space="0" w:color="auto"/>
                    <w:left w:val="none" w:sz="0" w:space="0" w:color="auto"/>
                    <w:bottom w:val="none" w:sz="0" w:space="0" w:color="auto"/>
                    <w:right w:val="none" w:sz="0" w:space="0" w:color="auto"/>
                  </w:divBdr>
                  <w:divsChild>
                    <w:div w:id="974606216">
                      <w:marLeft w:val="0"/>
                      <w:marRight w:val="0"/>
                      <w:marTop w:val="0"/>
                      <w:marBottom w:val="0"/>
                      <w:divBdr>
                        <w:top w:val="none" w:sz="0" w:space="0" w:color="auto"/>
                        <w:left w:val="none" w:sz="0" w:space="0" w:color="auto"/>
                        <w:bottom w:val="none" w:sz="0" w:space="0" w:color="auto"/>
                        <w:right w:val="none" w:sz="0" w:space="0" w:color="auto"/>
                      </w:divBdr>
                      <w:divsChild>
                        <w:div w:id="1009915787">
                          <w:marLeft w:val="0"/>
                          <w:marRight w:val="0"/>
                          <w:marTop w:val="0"/>
                          <w:marBottom w:val="0"/>
                          <w:divBdr>
                            <w:top w:val="none" w:sz="0" w:space="0" w:color="auto"/>
                            <w:left w:val="none" w:sz="0" w:space="0" w:color="auto"/>
                            <w:bottom w:val="none" w:sz="0" w:space="0" w:color="auto"/>
                            <w:right w:val="none" w:sz="0" w:space="0" w:color="auto"/>
                          </w:divBdr>
                          <w:divsChild>
                            <w:div w:id="1369185951">
                              <w:marLeft w:val="0"/>
                              <w:marRight w:val="0"/>
                              <w:marTop w:val="0"/>
                              <w:marBottom w:val="0"/>
                              <w:divBdr>
                                <w:top w:val="none" w:sz="0" w:space="0" w:color="auto"/>
                                <w:left w:val="none" w:sz="0" w:space="0" w:color="auto"/>
                                <w:bottom w:val="none" w:sz="0" w:space="0" w:color="auto"/>
                                <w:right w:val="none" w:sz="0" w:space="0" w:color="auto"/>
                              </w:divBdr>
                              <w:divsChild>
                                <w:div w:id="92167677">
                                  <w:marLeft w:val="0"/>
                                  <w:marRight w:val="0"/>
                                  <w:marTop w:val="0"/>
                                  <w:marBottom w:val="0"/>
                                  <w:divBdr>
                                    <w:top w:val="none" w:sz="0" w:space="0" w:color="auto"/>
                                    <w:left w:val="none" w:sz="0" w:space="0" w:color="auto"/>
                                    <w:bottom w:val="none" w:sz="0" w:space="0" w:color="auto"/>
                                    <w:right w:val="none" w:sz="0" w:space="0" w:color="auto"/>
                                  </w:divBdr>
                                  <w:divsChild>
                                    <w:div w:id="814370708">
                                      <w:marLeft w:val="0"/>
                                      <w:marRight w:val="0"/>
                                      <w:marTop w:val="0"/>
                                      <w:marBottom w:val="0"/>
                                      <w:divBdr>
                                        <w:top w:val="none" w:sz="0" w:space="0" w:color="auto"/>
                                        <w:left w:val="none" w:sz="0" w:space="0" w:color="auto"/>
                                        <w:bottom w:val="none" w:sz="0" w:space="0" w:color="auto"/>
                                        <w:right w:val="none" w:sz="0" w:space="0" w:color="auto"/>
                                      </w:divBdr>
                                      <w:divsChild>
                                        <w:div w:id="1138643468">
                                          <w:marLeft w:val="0"/>
                                          <w:marRight w:val="0"/>
                                          <w:marTop w:val="0"/>
                                          <w:marBottom w:val="0"/>
                                          <w:divBdr>
                                            <w:top w:val="none" w:sz="0" w:space="0" w:color="auto"/>
                                            <w:left w:val="none" w:sz="0" w:space="0" w:color="auto"/>
                                            <w:bottom w:val="none" w:sz="0" w:space="0" w:color="auto"/>
                                            <w:right w:val="none" w:sz="0" w:space="0" w:color="auto"/>
                                          </w:divBdr>
                                          <w:divsChild>
                                            <w:div w:id="2138835260">
                                              <w:marLeft w:val="0"/>
                                              <w:marRight w:val="0"/>
                                              <w:marTop w:val="0"/>
                                              <w:marBottom w:val="0"/>
                                              <w:divBdr>
                                                <w:top w:val="none" w:sz="0" w:space="0" w:color="auto"/>
                                                <w:left w:val="none" w:sz="0" w:space="0" w:color="auto"/>
                                                <w:bottom w:val="none" w:sz="0" w:space="0" w:color="auto"/>
                                                <w:right w:val="none" w:sz="0" w:space="0" w:color="auto"/>
                                              </w:divBdr>
                                              <w:divsChild>
                                                <w:div w:id="859469028">
                                                  <w:marLeft w:val="0"/>
                                                  <w:marRight w:val="0"/>
                                                  <w:marTop w:val="0"/>
                                                  <w:marBottom w:val="0"/>
                                                  <w:divBdr>
                                                    <w:top w:val="none" w:sz="0" w:space="0" w:color="auto"/>
                                                    <w:left w:val="none" w:sz="0" w:space="0" w:color="auto"/>
                                                    <w:bottom w:val="none" w:sz="0" w:space="0" w:color="auto"/>
                                                    <w:right w:val="none" w:sz="0" w:space="0" w:color="auto"/>
                                                  </w:divBdr>
                                                  <w:divsChild>
                                                    <w:div w:id="8221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share.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asybib.com" TargetMode="External"/><Relationship Id="rId5" Type="http://schemas.openxmlformats.org/officeDocument/2006/relationships/webSettings" Target="webSettings.xml"/><Relationship Id="rId10" Type="http://schemas.openxmlformats.org/officeDocument/2006/relationships/hyperlink" Target="http://www.quizlet.com" TargetMode="External"/><Relationship Id="rId4" Type="http://schemas.openxmlformats.org/officeDocument/2006/relationships/settings" Target="settings.xml"/><Relationship Id="rId9" Type="http://schemas.openxmlformats.org/officeDocument/2006/relationships/hyperlink" Target="http://www.bookshare.org/_/community/over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GenevaCUSD304</dc:creator>
  <cp:keywords/>
  <dc:description/>
  <cp:lastModifiedBy>lcampana</cp:lastModifiedBy>
  <cp:revision>8</cp:revision>
  <cp:lastPrinted>2014-09-03T14:03:00Z</cp:lastPrinted>
  <dcterms:created xsi:type="dcterms:W3CDTF">2011-08-31T15:26:00Z</dcterms:created>
  <dcterms:modified xsi:type="dcterms:W3CDTF">2014-09-03T14:04:00Z</dcterms:modified>
</cp:coreProperties>
</file>